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2D8C" w:rsidRPr="00026755" w:rsidP="008A6E7A">
      <w:pPr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ПОСТАНОВЛЕНИЕ</w:t>
      </w:r>
    </w:p>
    <w:p w:rsidR="00322D8C" w:rsidRPr="00026755" w:rsidP="00D50C62">
      <w:pPr>
        <w:ind w:right="-28"/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о прекращении уголовного дела</w:t>
      </w:r>
      <w:r w:rsidR="002A7111">
        <w:rPr>
          <w:rFonts w:hAnsi="Times New Roman"/>
          <w:sz w:val="28"/>
          <w:szCs w:val="28"/>
        </w:rPr>
        <w:t xml:space="preserve"> в связи с примирением сторон</w:t>
      </w:r>
    </w:p>
    <w:p w:rsidR="00322D8C" w:rsidRPr="00026755" w:rsidP="008A6E7A">
      <w:pPr>
        <w:rPr>
          <w:rFonts w:hAnsi="Times New Roman"/>
          <w:sz w:val="12"/>
          <w:szCs w:val="12"/>
        </w:rPr>
      </w:pPr>
    </w:p>
    <w:p w:rsidR="002A6157" w:rsidP="008A6E7A">
      <w:pPr>
        <w:pStyle w:val="BlockText"/>
        <w:ind w:left="0" w:right="0"/>
        <w:jc w:val="both"/>
        <w:rPr>
          <w:rFonts w:hAnsi="Times New Roman"/>
          <w:b w:val="0"/>
          <w:bCs w:val="0"/>
          <w:sz w:val="28"/>
          <w:szCs w:val="28"/>
        </w:rPr>
      </w:pPr>
    </w:p>
    <w:p w:rsidR="00322D8C" w:rsidRPr="00026755" w:rsidP="008A6E7A">
      <w:pPr>
        <w:pStyle w:val="BlockText"/>
        <w:ind w:left="0" w:right="0"/>
        <w:jc w:val="both"/>
        <w:rPr>
          <w:rFonts w:hAnsi="Times New Roman"/>
          <w:b w:val="0"/>
          <w:bCs w:val="0"/>
          <w:sz w:val="28"/>
          <w:szCs w:val="28"/>
        </w:rPr>
      </w:pPr>
      <w:r w:rsidRPr="00026755">
        <w:rPr>
          <w:rFonts w:hAnsi="Times New Roman"/>
          <w:b w:val="0"/>
          <w:bCs w:val="0"/>
          <w:sz w:val="28"/>
          <w:szCs w:val="28"/>
        </w:rPr>
        <w:t xml:space="preserve">пгт. Пойковский </w:t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Pr="00026755">
        <w:rPr>
          <w:rFonts w:hAnsi="Times New Roman"/>
          <w:b w:val="0"/>
          <w:bCs w:val="0"/>
          <w:sz w:val="28"/>
          <w:szCs w:val="28"/>
        </w:rPr>
        <w:tab/>
      </w:r>
      <w:r w:rsidR="00805B79">
        <w:rPr>
          <w:rFonts w:hAnsi="Times New Roman"/>
          <w:b w:val="0"/>
          <w:bCs w:val="0"/>
          <w:sz w:val="28"/>
          <w:szCs w:val="28"/>
        </w:rPr>
        <w:t xml:space="preserve">   26 марта </w:t>
      </w:r>
      <w:r w:rsidR="000979DE">
        <w:rPr>
          <w:rFonts w:hAnsi="Times New Roman"/>
          <w:b w:val="0"/>
          <w:bCs w:val="0"/>
          <w:sz w:val="28"/>
          <w:szCs w:val="28"/>
        </w:rPr>
        <w:t>202</w:t>
      </w:r>
      <w:r w:rsidR="00DF5652">
        <w:rPr>
          <w:rFonts w:hAnsi="Times New Roman"/>
          <w:b w:val="0"/>
          <w:bCs w:val="0"/>
          <w:sz w:val="28"/>
          <w:szCs w:val="28"/>
        </w:rPr>
        <w:t>5</w:t>
      </w:r>
      <w:r w:rsidR="00DA7841">
        <w:rPr>
          <w:rFonts w:hAnsi="Times New Roman"/>
          <w:b w:val="0"/>
          <w:bCs w:val="0"/>
          <w:sz w:val="28"/>
          <w:szCs w:val="28"/>
        </w:rPr>
        <w:t xml:space="preserve"> года</w:t>
      </w:r>
    </w:p>
    <w:p w:rsidR="00026755" w:rsidRPr="00026755" w:rsidP="008A6E7A">
      <w:pPr>
        <w:shd w:val="clear" w:color="auto" w:fill="FFFFFF"/>
        <w:tabs>
          <w:tab w:val="left" w:pos="9459"/>
          <w:tab w:val="left" w:pos="9498"/>
          <w:tab w:val="left" w:pos="9540"/>
        </w:tabs>
        <w:ind w:firstLine="720"/>
        <w:jc w:val="both"/>
        <w:rPr>
          <w:rFonts w:hAnsi="Times New Roman"/>
          <w:sz w:val="12"/>
          <w:szCs w:val="12"/>
        </w:rPr>
      </w:pPr>
    </w:p>
    <w:p w:rsidR="002A6157" w:rsidP="008A6E7A">
      <w:pPr>
        <w:ind w:firstLine="708"/>
        <w:jc w:val="both"/>
        <w:rPr>
          <w:rFonts w:hAnsi="Times New Roman"/>
          <w:sz w:val="28"/>
          <w:szCs w:val="28"/>
        </w:rPr>
      </w:pPr>
    </w:p>
    <w:p w:rsidR="00026755" w:rsidRPr="00026755" w:rsidP="008A6E7A">
      <w:pPr>
        <w:ind w:firstLine="708"/>
        <w:jc w:val="both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Мировой судья судебного участка №7 Нефтеюганского судебного района Ханты-Мансийского автономного округа – Югры</w:t>
      </w:r>
      <w:r w:rsidR="000979DE">
        <w:rPr>
          <w:rFonts w:hAnsi="Times New Roman"/>
          <w:sz w:val="28"/>
          <w:szCs w:val="28"/>
        </w:rPr>
        <w:t>,</w:t>
      </w:r>
      <w:r w:rsidRPr="00026755">
        <w:rPr>
          <w:rFonts w:hAnsi="Times New Roman"/>
          <w:sz w:val="28"/>
          <w:szCs w:val="28"/>
        </w:rPr>
        <w:t xml:space="preserve"> </w:t>
      </w:r>
      <w:r w:rsidR="002B489D">
        <w:rPr>
          <w:rFonts w:hAnsi="Times New Roman"/>
          <w:sz w:val="28"/>
          <w:szCs w:val="28"/>
        </w:rPr>
        <w:t>Кё</w:t>
      </w:r>
      <w:r w:rsidRPr="00026755" w:rsidR="000979DE">
        <w:rPr>
          <w:rFonts w:hAnsi="Times New Roman"/>
          <w:sz w:val="28"/>
          <w:szCs w:val="28"/>
        </w:rPr>
        <w:t>ся Е.В.,</w:t>
      </w:r>
    </w:p>
    <w:p w:rsidR="00026755" w:rsidRPr="00026755" w:rsidP="008A6E7A">
      <w:pPr>
        <w:jc w:val="both"/>
        <w:rPr>
          <w:rFonts w:eastAsia="MS Mincho"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 xml:space="preserve">при </w:t>
      </w:r>
      <w:r w:rsidRPr="00026755">
        <w:rPr>
          <w:rFonts w:eastAsia="MS Mincho" w:hAnsi="Times New Roman"/>
          <w:sz w:val="28"/>
          <w:szCs w:val="28"/>
        </w:rPr>
        <w:t>секретаре</w:t>
      </w:r>
      <w:r>
        <w:rPr>
          <w:rFonts w:eastAsia="MS Mincho" w:hAnsi="Times New Roman"/>
          <w:sz w:val="28"/>
          <w:szCs w:val="28"/>
        </w:rPr>
        <w:t xml:space="preserve"> </w:t>
      </w:r>
      <w:r w:rsidR="00DF5652">
        <w:rPr>
          <w:rFonts w:eastAsia="MS Mincho" w:hAnsi="Times New Roman"/>
          <w:sz w:val="28"/>
          <w:szCs w:val="28"/>
        </w:rPr>
        <w:t>Спицыной О.Н</w:t>
      </w:r>
      <w:r w:rsidR="000979DE">
        <w:rPr>
          <w:rFonts w:eastAsia="MS Mincho" w:hAnsi="Times New Roman"/>
          <w:sz w:val="28"/>
          <w:szCs w:val="28"/>
        </w:rPr>
        <w:t>.,</w:t>
      </w:r>
    </w:p>
    <w:p w:rsidR="00DA7841" w:rsidRPr="00233DAD" w:rsidP="00DA7841">
      <w:pPr>
        <w:ind w:firstLine="708"/>
        <w:jc w:val="both"/>
        <w:rPr>
          <w:rFonts w:eastAsia="MS Mincho"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 xml:space="preserve">с участием государственного обвинителя – помощника Нефтеюганского межрайонного </w:t>
      </w:r>
      <w:r w:rsidRPr="00233DAD">
        <w:rPr>
          <w:rFonts w:eastAsia="MS Mincho" w:hAnsi="Times New Roman"/>
          <w:sz w:val="28"/>
          <w:szCs w:val="28"/>
        </w:rPr>
        <w:t xml:space="preserve">прокурора </w:t>
      </w:r>
      <w:r w:rsidRPr="00233DAD" w:rsidR="00805B79">
        <w:rPr>
          <w:rFonts w:eastAsia="MS Mincho" w:hAnsi="Times New Roman"/>
          <w:sz w:val="28"/>
          <w:szCs w:val="28"/>
        </w:rPr>
        <w:t>Афанасьева</w:t>
      </w:r>
      <w:r w:rsidRPr="00233DAD" w:rsidR="00233DAD">
        <w:rPr>
          <w:rFonts w:eastAsia="MS Mincho" w:hAnsi="Times New Roman"/>
          <w:sz w:val="28"/>
          <w:szCs w:val="28"/>
        </w:rPr>
        <w:t xml:space="preserve"> Е.А., </w:t>
      </w:r>
    </w:p>
    <w:p w:rsidR="002B489D" w:rsidRPr="00DA7841" w:rsidP="002B489D">
      <w:pPr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>потерпевшего П</w:t>
      </w:r>
      <w:r>
        <w:rPr>
          <w:rFonts w:hAnsi="Times New Roman"/>
          <w:sz w:val="28"/>
          <w:szCs w:val="28"/>
        </w:rPr>
        <w:t>.,</w:t>
      </w:r>
    </w:p>
    <w:p w:rsidR="00026755" w:rsidP="00DA7841">
      <w:pPr>
        <w:jc w:val="both"/>
        <w:rPr>
          <w:rFonts w:hAnsi="Times New Roman"/>
          <w:sz w:val="28"/>
          <w:szCs w:val="28"/>
        </w:rPr>
      </w:pPr>
      <w:r w:rsidRPr="00DA7841">
        <w:rPr>
          <w:rFonts w:hAnsi="Times New Roman"/>
          <w:sz w:val="28"/>
          <w:szCs w:val="28"/>
        </w:rPr>
        <w:t xml:space="preserve">подсудимого </w:t>
      </w:r>
      <w:r w:rsidR="00805B79">
        <w:rPr>
          <w:rFonts w:hAnsi="Times New Roman"/>
          <w:sz w:val="28"/>
          <w:szCs w:val="28"/>
        </w:rPr>
        <w:t>Сафина Р.А.,</w:t>
      </w:r>
    </w:p>
    <w:p w:rsidR="00322D8C" w:rsidRPr="002B489D" w:rsidP="000979DE">
      <w:pPr>
        <w:jc w:val="both"/>
        <w:rPr>
          <w:rFonts w:hAnsi="Times New Roman"/>
          <w:sz w:val="28"/>
          <w:szCs w:val="28"/>
        </w:rPr>
      </w:pPr>
      <w:r w:rsidRPr="00026755">
        <w:rPr>
          <w:rFonts w:eastAsia="MS Mincho" w:hAnsi="Times New Roman"/>
          <w:sz w:val="28"/>
          <w:szCs w:val="28"/>
        </w:rPr>
        <w:t>защитника – адвоката</w:t>
      </w:r>
      <w:r>
        <w:rPr>
          <w:rFonts w:eastAsia="MS Mincho" w:hAnsi="Times New Roman"/>
          <w:sz w:val="28"/>
          <w:szCs w:val="28"/>
        </w:rPr>
        <w:t xml:space="preserve"> </w:t>
      </w:r>
      <w:r w:rsidR="003D0D4F">
        <w:rPr>
          <w:rFonts w:eastAsia="MS Mincho" w:hAnsi="Times New Roman"/>
          <w:sz w:val="28"/>
          <w:szCs w:val="28"/>
        </w:rPr>
        <w:t>Поповой Н.В</w:t>
      </w:r>
      <w:r w:rsidR="000979DE">
        <w:rPr>
          <w:rFonts w:eastAsia="MS Mincho" w:hAnsi="Times New Roman"/>
          <w:sz w:val="28"/>
          <w:szCs w:val="28"/>
        </w:rPr>
        <w:t xml:space="preserve">., предъявившего </w:t>
      </w:r>
      <w:r w:rsidRPr="00026755">
        <w:rPr>
          <w:rFonts w:hAnsi="Times New Roman"/>
          <w:sz w:val="28"/>
          <w:szCs w:val="28"/>
        </w:rPr>
        <w:t>удостоверение №</w:t>
      </w:r>
      <w:r w:rsidR="000979DE">
        <w:rPr>
          <w:rFonts w:hAnsi="Times New Roman"/>
          <w:sz w:val="28"/>
          <w:szCs w:val="28"/>
        </w:rPr>
        <w:t>520 от 04.09.2023</w:t>
      </w:r>
      <w:r w:rsidR="00DA7841">
        <w:rPr>
          <w:rFonts w:hAnsi="Times New Roman"/>
          <w:sz w:val="28"/>
          <w:szCs w:val="28"/>
        </w:rPr>
        <w:t xml:space="preserve"> г.</w:t>
      </w:r>
      <w:r w:rsidRPr="00026755">
        <w:rPr>
          <w:rFonts w:hAnsi="Times New Roman"/>
          <w:sz w:val="28"/>
          <w:szCs w:val="28"/>
        </w:rPr>
        <w:t>, и ордер №</w:t>
      </w:r>
      <w:r w:rsidR="000979DE">
        <w:rPr>
          <w:rFonts w:hAnsi="Times New Roman"/>
          <w:sz w:val="28"/>
          <w:szCs w:val="28"/>
        </w:rPr>
        <w:t xml:space="preserve"> </w:t>
      </w:r>
      <w:r w:rsidR="003D0D4F">
        <w:rPr>
          <w:rFonts w:hAnsi="Times New Roman"/>
          <w:sz w:val="28"/>
          <w:szCs w:val="28"/>
        </w:rPr>
        <w:t>6</w:t>
      </w:r>
      <w:r w:rsidRPr="00026755" w:rsidR="00DD066D">
        <w:rPr>
          <w:rFonts w:hAnsi="Times New Roman"/>
          <w:sz w:val="28"/>
          <w:szCs w:val="28"/>
        </w:rPr>
        <w:t xml:space="preserve"> </w:t>
      </w:r>
      <w:r w:rsidRPr="00026755">
        <w:rPr>
          <w:rFonts w:hAnsi="Times New Roman"/>
          <w:sz w:val="28"/>
          <w:szCs w:val="28"/>
        </w:rPr>
        <w:t>от</w:t>
      </w:r>
      <w:r w:rsidRPr="00026755" w:rsidR="00E928C4">
        <w:rPr>
          <w:rFonts w:hAnsi="Times New Roman"/>
          <w:sz w:val="28"/>
          <w:szCs w:val="28"/>
        </w:rPr>
        <w:t xml:space="preserve"> </w:t>
      </w:r>
      <w:r w:rsidR="00805B79">
        <w:rPr>
          <w:rFonts w:hAnsi="Times New Roman"/>
          <w:sz w:val="28"/>
          <w:szCs w:val="28"/>
        </w:rPr>
        <w:t xml:space="preserve">20 марта </w:t>
      </w:r>
      <w:r w:rsidRPr="00026755" w:rsidR="001217C4">
        <w:rPr>
          <w:rFonts w:hAnsi="Times New Roman"/>
          <w:sz w:val="28"/>
          <w:szCs w:val="28"/>
        </w:rPr>
        <w:t>20</w:t>
      </w:r>
      <w:r w:rsidR="00805B79">
        <w:rPr>
          <w:rFonts w:hAnsi="Times New Roman"/>
          <w:sz w:val="28"/>
          <w:szCs w:val="28"/>
        </w:rPr>
        <w:t>25</w:t>
      </w:r>
      <w:r w:rsidRPr="00026755">
        <w:rPr>
          <w:rFonts w:hAnsi="Times New Roman"/>
          <w:sz w:val="28"/>
          <w:szCs w:val="28"/>
        </w:rPr>
        <w:t xml:space="preserve"> года,</w:t>
      </w:r>
    </w:p>
    <w:p w:rsidR="00DD066D" w:rsidRPr="00026755" w:rsidP="002B489D">
      <w:pPr>
        <w:jc w:val="both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 xml:space="preserve">рассмотрев в открытом судебном заседании материалы уголовного дела </w:t>
      </w:r>
      <w:r w:rsidRPr="002B489D" w:rsidR="002B489D">
        <w:rPr>
          <w:rFonts w:hAnsi="Times New Roman"/>
          <w:sz w:val="28"/>
          <w:szCs w:val="28"/>
        </w:rPr>
        <w:t xml:space="preserve">№-1-8-0602/2025 </w:t>
      </w:r>
      <w:r w:rsidRPr="00026755">
        <w:rPr>
          <w:rFonts w:hAnsi="Times New Roman"/>
          <w:sz w:val="28"/>
          <w:szCs w:val="28"/>
        </w:rPr>
        <w:t xml:space="preserve">по обвинению </w:t>
      </w:r>
    </w:p>
    <w:p w:rsidR="00233DAD" w:rsidP="002B489D">
      <w:pPr>
        <w:ind w:firstLine="708"/>
        <w:jc w:val="both"/>
        <w:rPr>
          <w:rFonts w:hAnsi="Times New Roman"/>
          <w:sz w:val="27"/>
          <w:szCs w:val="27"/>
        </w:rPr>
      </w:pPr>
      <w:r w:rsidRPr="002B489D">
        <w:rPr>
          <w:rFonts w:hAnsi="Times New Roman"/>
          <w:sz w:val="28"/>
          <w:szCs w:val="28"/>
        </w:rPr>
        <w:t xml:space="preserve">Сафина Рамиля Атласовича, </w:t>
      </w:r>
      <w:r w:rsidR="00D33168">
        <w:rPr>
          <w:rFonts w:hAnsi="Times New Roman"/>
          <w:sz w:val="28"/>
          <w:szCs w:val="28"/>
        </w:rPr>
        <w:t>*</w:t>
      </w:r>
      <w:r w:rsidRPr="002B489D">
        <w:rPr>
          <w:rFonts w:hAnsi="Times New Roman"/>
          <w:sz w:val="28"/>
          <w:szCs w:val="28"/>
        </w:rPr>
        <w:t xml:space="preserve"> года рождения, родившегося в </w:t>
      </w:r>
      <w:r w:rsidR="00D33168">
        <w:rPr>
          <w:rFonts w:hAnsi="Times New Roman"/>
          <w:sz w:val="28"/>
          <w:szCs w:val="28"/>
        </w:rPr>
        <w:t>*</w:t>
      </w:r>
      <w:r w:rsidRPr="002B489D">
        <w:rPr>
          <w:rFonts w:hAnsi="Times New Roman"/>
          <w:sz w:val="28"/>
          <w:szCs w:val="28"/>
        </w:rPr>
        <w:t xml:space="preserve">, </w:t>
      </w:r>
      <w:r w:rsidR="00D33168">
        <w:rPr>
          <w:rFonts w:hAnsi="Times New Roman"/>
          <w:sz w:val="28"/>
          <w:szCs w:val="28"/>
        </w:rPr>
        <w:t>*</w:t>
      </w:r>
      <w:r w:rsidRPr="002B489D">
        <w:rPr>
          <w:rFonts w:hAnsi="Times New Roman"/>
          <w:sz w:val="28"/>
          <w:szCs w:val="28"/>
        </w:rPr>
        <w:t>, зарегистрированного и фактически проживающего по адресу</w:t>
      </w:r>
      <w:r>
        <w:rPr>
          <w:rFonts w:hAnsi="Times New Roman"/>
          <w:sz w:val="27"/>
          <w:szCs w:val="27"/>
        </w:rPr>
        <w:t xml:space="preserve">: </w:t>
      </w:r>
      <w:r w:rsidR="00D33168">
        <w:rPr>
          <w:rFonts w:hAnsi="Times New Roman"/>
          <w:sz w:val="27"/>
          <w:szCs w:val="27"/>
        </w:rPr>
        <w:t>*</w:t>
      </w:r>
      <w:r>
        <w:rPr>
          <w:rFonts w:hAnsi="Times New Roman"/>
          <w:sz w:val="27"/>
          <w:szCs w:val="27"/>
        </w:rPr>
        <w:t xml:space="preserve">, с </w:t>
      </w:r>
      <w:r w:rsidR="00D33168">
        <w:rPr>
          <w:rFonts w:hAnsi="Times New Roman"/>
          <w:sz w:val="27"/>
          <w:szCs w:val="27"/>
        </w:rPr>
        <w:t>*</w:t>
      </w:r>
      <w:r>
        <w:rPr>
          <w:rFonts w:hAnsi="Times New Roman"/>
          <w:sz w:val="27"/>
          <w:szCs w:val="27"/>
        </w:rPr>
        <w:t>, работаю</w:t>
      </w:r>
      <w:r>
        <w:rPr>
          <w:rFonts w:hAnsi="Times New Roman"/>
          <w:sz w:val="27"/>
          <w:szCs w:val="27"/>
        </w:rPr>
        <w:t xml:space="preserve">щего </w:t>
      </w:r>
      <w:r w:rsidR="00D33168">
        <w:rPr>
          <w:rFonts w:hAnsi="Times New Roman"/>
          <w:sz w:val="27"/>
          <w:szCs w:val="27"/>
        </w:rPr>
        <w:t>*</w:t>
      </w:r>
      <w:r>
        <w:rPr>
          <w:rFonts w:hAnsi="Times New Roman"/>
          <w:sz w:val="27"/>
          <w:szCs w:val="27"/>
        </w:rPr>
        <w:t xml:space="preserve">, </w:t>
      </w:r>
      <w:r w:rsidR="00D33168">
        <w:rPr>
          <w:rFonts w:hAnsi="Times New Roman"/>
          <w:sz w:val="27"/>
          <w:szCs w:val="27"/>
        </w:rPr>
        <w:t>**</w:t>
      </w:r>
      <w:r>
        <w:rPr>
          <w:rFonts w:hAnsi="Times New Roman"/>
          <w:sz w:val="27"/>
          <w:szCs w:val="27"/>
        </w:rPr>
        <w:t xml:space="preserve">, </w:t>
      </w:r>
    </w:p>
    <w:p w:rsidR="00322D8C" w:rsidRPr="00233DAD" w:rsidP="00233DAD">
      <w:pPr>
        <w:ind w:firstLine="709"/>
        <w:jc w:val="both"/>
        <w:rPr>
          <w:rFonts w:hAnsi="Times New Roman"/>
          <w:sz w:val="27"/>
          <w:szCs w:val="27"/>
        </w:rPr>
      </w:pPr>
      <w:r>
        <w:rPr>
          <w:rFonts w:hAnsi="Times New Roman"/>
          <w:sz w:val="28"/>
          <w:szCs w:val="28"/>
        </w:rPr>
        <w:t>о</w:t>
      </w:r>
      <w:r w:rsidRPr="00026755">
        <w:rPr>
          <w:rFonts w:hAnsi="Times New Roman"/>
          <w:sz w:val="28"/>
          <w:szCs w:val="28"/>
        </w:rPr>
        <w:t>бвиняемого в совершении</w:t>
      </w:r>
      <w:r w:rsidR="008B5139">
        <w:rPr>
          <w:rFonts w:hAnsi="Times New Roman"/>
          <w:sz w:val="28"/>
          <w:szCs w:val="28"/>
        </w:rPr>
        <w:t xml:space="preserve"> преступления, предусмотренного ч.1 </w:t>
      </w:r>
      <w:r w:rsidR="00233DAD">
        <w:rPr>
          <w:rFonts w:hAnsi="Times New Roman"/>
          <w:sz w:val="28"/>
          <w:szCs w:val="28"/>
        </w:rPr>
        <w:t xml:space="preserve">ст.112 </w:t>
      </w:r>
      <w:r w:rsidRPr="00026755">
        <w:rPr>
          <w:rFonts w:hAnsi="Times New Roman"/>
          <w:sz w:val="28"/>
          <w:szCs w:val="28"/>
        </w:rPr>
        <w:t xml:space="preserve">Уголовного кодекса Российской Федерации, </w:t>
      </w:r>
    </w:p>
    <w:p w:rsidR="00322D8C" w:rsidRPr="00026755" w:rsidP="008A6E7A">
      <w:pPr>
        <w:shd w:val="clear" w:color="auto" w:fill="FFFFFF"/>
        <w:tabs>
          <w:tab w:val="left" w:pos="2977"/>
          <w:tab w:val="left" w:pos="9459"/>
          <w:tab w:val="left" w:pos="9498"/>
        </w:tabs>
        <w:jc w:val="center"/>
        <w:rPr>
          <w:rFonts w:hAnsi="Times New Roman"/>
          <w:sz w:val="12"/>
          <w:szCs w:val="12"/>
        </w:rPr>
      </w:pPr>
    </w:p>
    <w:p w:rsidR="00322D8C" w:rsidRPr="00026755" w:rsidP="008A6E7A">
      <w:pPr>
        <w:shd w:val="clear" w:color="auto" w:fill="FFFFFF"/>
        <w:tabs>
          <w:tab w:val="left" w:pos="2977"/>
          <w:tab w:val="left" w:pos="9459"/>
          <w:tab w:val="left" w:pos="9498"/>
        </w:tabs>
        <w:jc w:val="center"/>
        <w:rPr>
          <w:rFonts w:hAnsi="Times New Roman"/>
          <w:sz w:val="28"/>
          <w:szCs w:val="28"/>
        </w:rPr>
      </w:pPr>
      <w:r w:rsidRPr="00026755">
        <w:rPr>
          <w:rFonts w:hAnsi="Times New Roman"/>
          <w:sz w:val="28"/>
          <w:szCs w:val="28"/>
        </w:rPr>
        <w:t>УСТАНОВИЛ:</w:t>
      </w:r>
    </w:p>
    <w:p w:rsidR="00322D8C" w:rsidRPr="00026755" w:rsidP="008A6E7A">
      <w:pPr>
        <w:ind w:right="-28" w:firstLine="1275"/>
        <w:jc w:val="both"/>
        <w:rPr>
          <w:rFonts w:hAnsi="Times New Roman"/>
          <w:i/>
          <w:sz w:val="12"/>
          <w:szCs w:val="12"/>
        </w:rPr>
      </w:pPr>
    </w:p>
    <w:p w:rsidR="007E09A3" w:rsidRPr="007E09A3" w:rsidP="00996434">
      <w:pPr>
        <w:ind w:firstLine="708"/>
        <w:jc w:val="both"/>
        <w:rPr>
          <w:rFonts w:hAnsi="Times New Roman"/>
          <w:sz w:val="27"/>
          <w:szCs w:val="27"/>
        </w:rPr>
      </w:pPr>
      <w:r w:rsidRPr="007E09A3">
        <w:rPr>
          <w:rFonts w:hAnsi="Times New Roman"/>
          <w:sz w:val="27"/>
          <w:szCs w:val="27"/>
        </w:rPr>
        <w:t xml:space="preserve">Органами предварительного следствия </w:t>
      </w:r>
      <w:r>
        <w:rPr>
          <w:rFonts w:hAnsi="Times New Roman"/>
          <w:sz w:val="27"/>
          <w:szCs w:val="27"/>
        </w:rPr>
        <w:t xml:space="preserve">Сафин Р.А. </w:t>
      </w:r>
      <w:r w:rsidRPr="007E09A3">
        <w:rPr>
          <w:rFonts w:hAnsi="Times New Roman"/>
          <w:sz w:val="27"/>
          <w:szCs w:val="27"/>
        </w:rPr>
        <w:t>обвиняется в том, что 26.09.2024 около 22 часов 00 минут, Сафин Р.А., будучи в состоянии алкогольного опьянения, находясь в квартире №</w:t>
      </w:r>
      <w:r w:rsidRPr="007E09A3">
        <w:rPr>
          <w:rFonts w:hAnsi="Times New Roman"/>
          <w:sz w:val="27"/>
          <w:szCs w:val="27"/>
        </w:rPr>
        <w:tab/>
      </w:r>
      <w:r w:rsidR="00D33168">
        <w:rPr>
          <w:rFonts w:hAnsi="Times New Roman"/>
          <w:sz w:val="27"/>
          <w:szCs w:val="27"/>
        </w:rPr>
        <w:t>*</w:t>
      </w:r>
      <w:r w:rsidRPr="007E09A3">
        <w:rPr>
          <w:rFonts w:hAnsi="Times New Roman"/>
          <w:sz w:val="27"/>
          <w:szCs w:val="27"/>
        </w:rPr>
        <w:t>, на почве личных неприязненных отношений с П</w:t>
      </w:r>
      <w:r w:rsidRPr="007E09A3">
        <w:rPr>
          <w:rFonts w:hAnsi="Times New Roman"/>
          <w:sz w:val="27"/>
          <w:szCs w:val="27"/>
        </w:rPr>
        <w:t xml:space="preserve">., имея прямой умысел, направленный на причинение телесных повреждений последнему, осознавая противоправный характер </w:t>
      </w:r>
      <w:r w:rsidRPr="007E09A3">
        <w:rPr>
          <w:rFonts w:hAnsi="Times New Roman"/>
          <w:sz w:val="27"/>
          <w:szCs w:val="27"/>
        </w:rPr>
        <w:t>своих действий, имея возможность отказаться от совершения преступления, но напротив, желая этого, умышленно, с целью причинения вреда здоровью, нанес не менее 10 ударов руками и ногами по телу П</w:t>
      </w:r>
      <w:r w:rsidRPr="007E09A3">
        <w:rPr>
          <w:rFonts w:hAnsi="Times New Roman"/>
          <w:sz w:val="27"/>
          <w:szCs w:val="27"/>
        </w:rPr>
        <w:t xml:space="preserve">., чем причинил последнему телесные повреждения. В </w:t>
      </w:r>
      <w:r w:rsidRPr="007E09A3">
        <w:rPr>
          <w:rFonts w:hAnsi="Times New Roman"/>
          <w:sz w:val="27"/>
          <w:szCs w:val="27"/>
        </w:rPr>
        <w:t>результате своих умышленных действий, Сафин Р.А. причинил П</w:t>
      </w:r>
      <w:r w:rsidRPr="007E09A3">
        <w:rPr>
          <w:rFonts w:hAnsi="Times New Roman"/>
          <w:sz w:val="27"/>
          <w:szCs w:val="27"/>
        </w:rPr>
        <w:t>. физическую боль и телесные повреждения в виде закрытого перелома 7-го левого ребра, которые относятся к телесным повреждениям, повлекшим средней тяжести вред здоровью по признаку длите</w:t>
      </w:r>
      <w:r w:rsidRPr="007E09A3">
        <w:rPr>
          <w:rFonts w:hAnsi="Times New Roman"/>
          <w:sz w:val="27"/>
          <w:szCs w:val="27"/>
        </w:rPr>
        <w:t>льности расстройства его продолжительностью свыше трех недель (более 21 суток).</w:t>
      </w:r>
    </w:p>
    <w:p w:rsidR="002B489D" w:rsidRPr="002B489D" w:rsidP="002B489D">
      <w:pPr>
        <w:ind w:firstLine="709"/>
        <w:jc w:val="both"/>
        <w:rPr>
          <w:rFonts w:hAnsi="Times New Roman"/>
          <w:sz w:val="27"/>
          <w:szCs w:val="27"/>
        </w:rPr>
      </w:pPr>
      <w:r>
        <w:rPr>
          <w:rFonts w:hAnsi="Times New Roman"/>
          <w:sz w:val="27"/>
          <w:szCs w:val="27"/>
        </w:rPr>
        <w:t xml:space="preserve">Действия </w:t>
      </w:r>
      <w:r w:rsidRPr="007E09A3">
        <w:rPr>
          <w:rFonts w:hAnsi="Times New Roman"/>
          <w:sz w:val="27"/>
          <w:szCs w:val="27"/>
        </w:rPr>
        <w:t>Сафин</w:t>
      </w:r>
      <w:r>
        <w:rPr>
          <w:rFonts w:hAnsi="Times New Roman"/>
          <w:sz w:val="27"/>
          <w:szCs w:val="27"/>
        </w:rPr>
        <w:t>а</w:t>
      </w:r>
      <w:r w:rsidRPr="007E09A3">
        <w:rPr>
          <w:rFonts w:hAnsi="Times New Roman"/>
          <w:sz w:val="27"/>
          <w:szCs w:val="27"/>
        </w:rPr>
        <w:t xml:space="preserve"> </w:t>
      </w:r>
      <w:r>
        <w:rPr>
          <w:rFonts w:hAnsi="Times New Roman"/>
          <w:sz w:val="27"/>
          <w:szCs w:val="27"/>
        </w:rPr>
        <w:t xml:space="preserve">Р.А. органом предварительного следствия квалифицированы по </w:t>
      </w:r>
      <w:r w:rsidRPr="002B489D">
        <w:rPr>
          <w:rFonts w:hAnsi="Times New Roman"/>
          <w:sz w:val="27"/>
          <w:szCs w:val="27"/>
        </w:rPr>
        <w:t>частью 1 статьи 112 УК РФ - умышленное причинение средней тяжести вреда здоровью, не опасного для жиз</w:t>
      </w:r>
      <w:r w:rsidRPr="002B489D">
        <w:rPr>
          <w:rFonts w:hAnsi="Times New Roman"/>
          <w:sz w:val="27"/>
          <w:szCs w:val="27"/>
        </w:rPr>
        <w:t>ни человека и не повлекшего последствий, указанных в статье 111 УК РФ, но вызвавшего длительное расстройство здоровья.</w:t>
      </w:r>
    </w:p>
    <w:p w:rsidR="0032270A" w:rsidRPr="002B489D" w:rsidP="002B489D">
      <w:pPr>
        <w:pStyle w:val="NoSpacing"/>
        <w:ind w:firstLine="708"/>
        <w:jc w:val="both"/>
        <w:rPr>
          <w:rFonts w:hAnsi="Times New Roman"/>
          <w:sz w:val="28"/>
          <w:szCs w:val="28"/>
          <w:lang w:val="ru-RU"/>
        </w:rPr>
      </w:pPr>
      <w:r w:rsidRPr="0032270A">
        <w:rPr>
          <w:rFonts w:ascii="Times New Roman" w:eastAsia="MS Mincho" w:hAnsi="Times New Roman"/>
          <w:sz w:val="28"/>
          <w:szCs w:val="28"/>
          <w:lang w:val="ru-RU"/>
        </w:rPr>
        <w:t>По окончании ознакомления с материалами уголовного дела и обвинительным актом</w:t>
      </w:r>
      <w:r w:rsidRPr="0032270A">
        <w:rPr>
          <w:rFonts w:hAnsi="Times New Roman"/>
          <w:sz w:val="28"/>
          <w:szCs w:val="28"/>
          <w:lang w:val="ru-RU"/>
        </w:rPr>
        <w:t xml:space="preserve"> </w:t>
      </w:r>
      <w:r w:rsidRPr="002B489D" w:rsidR="002B489D">
        <w:rPr>
          <w:rFonts w:hAnsi="Times New Roman"/>
          <w:sz w:val="27"/>
          <w:szCs w:val="27"/>
          <w:lang w:val="ru-RU"/>
        </w:rPr>
        <w:t>Сафин</w:t>
      </w:r>
      <w:r w:rsidRPr="002B489D" w:rsidR="002B489D">
        <w:rPr>
          <w:rFonts w:hAnsi="Times New Roman"/>
          <w:sz w:val="27"/>
          <w:szCs w:val="27"/>
          <w:lang w:val="ru-RU"/>
        </w:rPr>
        <w:t xml:space="preserve"> </w:t>
      </w:r>
      <w:r w:rsidRPr="002B489D" w:rsidR="002B489D">
        <w:rPr>
          <w:rFonts w:hAnsi="Times New Roman"/>
          <w:sz w:val="27"/>
          <w:szCs w:val="27"/>
          <w:lang w:val="ru-RU"/>
        </w:rPr>
        <w:t>Р</w:t>
      </w:r>
      <w:r w:rsidRPr="002B489D" w:rsidR="002B489D">
        <w:rPr>
          <w:rFonts w:hAnsi="Times New Roman"/>
          <w:sz w:val="27"/>
          <w:szCs w:val="27"/>
          <w:lang w:val="ru-RU"/>
        </w:rPr>
        <w:t>.</w:t>
      </w:r>
      <w:r w:rsidRPr="002B489D" w:rsidR="002B489D">
        <w:rPr>
          <w:rFonts w:hAnsi="Times New Roman"/>
          <w:sz w:val="27"/>
          <w:szCs w:val="27"/>
          <w:lang w:val="ru-RU"/>
        </w:rPr>
        <w:t>А</w:t>
      </w:r>
      <w:r w:rsidRPr="002B489D" w:rsidR="002B489D">
        <w:rPr>
          <w:rFonts w:hAnsi="Times New Roman"/>
          <w:sz w:val="27"/>
          <w:szCs w:val="27"/>
          <w:lang w:val="ru-RU"/>
        </w:rPr>
        <w:t>.</w:t>
      </w:r>
      <w:r w:rsidR="002B489D">
        <w:rPr>
          <w:rFonts w:hAnsi="Times New Roman"/>
          <w:sz w:val="28"/>
          <w:szCs w:val="28"/>
          <w:lang w:val="ru-RU"/>
        </w:rPr>
        <w:t xml:space="preserve"> 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 xml:space="preserve">в присутствии защитника заявлено 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 xml:space="preserve">ходатайство о постановлении приговора без проведения судебного разбирательства, в связи с согласием с предъявленным обвинением. </w:t>
      </w:r>
    </w:p>
    <w:p w:rsidR="0032270A" w:rsidRPr="0032270A" w:rsidP="0032270A">
      <w:pPr>
        <w:pStyle w:val="NoSpacing"/>
        <w:ind w:firstLine="708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32270A">
        <w:rPr>
          <w:rFonts w:ascii="Times New Roman" w:eastAsia="MS Mincho" w:hAnsi="Times New Roman"/>
          <w:sz w:val="28"/>
          <w:szCs w:val="28"/>
          <w:lang w:val="ru-RU"/>
        </w:rPr>
        <w:t xml:space="preserve">В судебном заседании подсудимый </w:t>
      </w:r>
      <w:r w:rsidRPr="002B489D" w:rsidR="002B489D">
        <w:rPr>
          <w:rFonts w:hAnsi="Times New Roman"/>
          <w:sz w:val="27"/>
          <w:szCs w:val="27"/>
          <w:lang w:val="ru-RU"/>
        </w:rPr>
        <w:t>Сафин</w:t>
      </w:r>
      <w:r w:rsidRPr="002B489D" w:rsidR="002B489D">
        <w:rPr>
          <w:rFonts w:hAnsi="Times New Roman"/>
          <w:sz w:val="27"/>
          <w:szCs w:val="27"/>
          <w:lang w:val="ru-RU"/>
        </w:rPr>
        <w:t xml:space="preserve"> </w:t>
      </w:r>
      <w:r w:rsidRPr="002B489D" w:rsidR="002B489D">
        <w:rPr>
          <w:rFonts w:hAnsi="Times New Roman"/>
          <w:sz w:val="27"/>
          <w:szCs w:val="27"/>
          <w:lang w:val="ru-RU"/>
        </w:rPr>
        <w:t>Р</w:t>
      </w:r>
      <w:r w:rsidRPr="002B489D" w:rsidR="002B489D">
        <w:rPr>
          <w:rFonts w:hAnsi="Times New Roman"/>
          <w:sz w:val="27"/>
          <w:szCs w:val="27"/>
          <w:lang w:val="ru-RU"/>
        </w:rPr>
        <w:t>.</w:t>
      </w:r>
      <w:r w:rsidRPr="002B489D" w:rsidR="002B489D">
        <w:rPr>
          <w:rFonts w:hAnsi="Times New Roman"/>
          <w:sz w:val="27"/>
          <w:szCs w:val="27"/>
          <w:lang w:val="ru-RU"/>
        </w:rPr>
        <w:t>А</w:t>
      </w:r>
      <w:r w:rsidRPr="002B489D" w:rsidR="002B489D">
        <w:rPr>
          <w:rFonts w:hAnsi="Times New Roman"/>
          <w:sz w:val="27"/>
          <w:szCs w:val="27"/>
          <w:lang w:val="ru-RU"/>
        </w:rPr>
        <w:t>.</w:t>
      </w:r>
      <w:r w:rsidR="002B489D">
        <w:rPr>
          <w:rFonts w:hAnsi="Times New Roman"/>
          <w:sz w:val="28"/>
          <w:szCs w:val="28"/>
          <w:lang w:val="ru-RU"/>
        </w:rPr>
        <w:t xml:space="preserve"> 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>полностью согласился с объемом предъявленного ему о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 xml:space="preserve">бвинения, подтвердил изложенные в описательной части настоящего </w:t>
      </w:r>
      <w:r w:rsidR="002A7111">
        <w:rPr>
          <w:rFonts w:ascii="Times New Roman" w:eastAsia="MS Mincho" w:hAnsi="Times New Roman"/>
          <w:sz w:val="28"/>
          <w:szCs w:val="28"/>
          <w:lang w:val="ru-RU"/>
        </w:rPr>
        <w:t xml:space="preserve">постановления 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>обстоятельства совершения преступления, в содеянном раскаялся, пояснил, что заявленное им ходатайство о постановлении приговора без проведения судебного разбирательства он поддер</w:t>
      </w:r>
      <w:r w:rsidRPr="0032270A">
        <w:rPr>
          <w:rFonts w:ascii="Times New Roman" w:eastAsia="MS Mincho" w:hAnsi="Times New Roman"/>
          <w:sz w:val="28"/>
          <w:szCs w:val="28"/>
          <w:lang w:val="ru-RU"/>
        </w:rPr>
        <w:t xml:space="preserve">живает, данное ходатайство заявлено добровольно и после консультации с защитником, осознает последствия постановления приговора без исследования доказательств по делу. 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Так же пояснил, что причиненный преступлением </w:t>
      </w:r>
      <w:r w:rsidR="002B489D">
        <w:rPr>
          <w:rFonts w:ascii="Times New Roman" w:eastAsia="MS Mincho" w:hAnsi="Times New Roman"/>
          <w:sz w:val="28"/>
          <w:szCs w:val="28"/>
          <w:lang w:val="ru-RU"/>
        </w:rPr>
        <w:t>вред потерпевшему возместил, согласен на прекращение уголовного дела на основании ходатайства потерпевшего в связи с примирением</w:t>
      </w:r>
      <w:r w:rsidR="00996434">
        <w:rPr>
          <w:rFonts w:ascii="Times New Roman" w:eastAsia="MS Mincho" w:hAnsi="Times New Roman"/>
          <w:sz w:val="28"/>
          <w:szCs w:val="28"/>
          <w:lang w:val="ru-RU"/>
        </w:rPr>
        <w:t xml:space="preserve"> сторон</w:t>
      </w:r>
      <w:r w:rsidR="002B489D">
        <w:rPr>
          <w:rFonts w:ascii="Times New Roman" w:eastAsia="MS Mincho" w:hAnsi="Times New Roman"/>
          <w:sz w:val="28"/>
          <w:szCs w:val="28"/>
          <w:lang w:val="ru-RU"/>
        </w:rPr>
        <w:t xml:space="preserve">. </w:t>
      </w:r>
    </w:p>
    <w:p w:rsidR="002B489D" w:rsidRPr="00DA7841" w:rsidP="002B489D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eastAsia="MS Mincho" w:hAnsi="Times New Roman"/>
          <w:sz w:val="28"/>
          <w:szCs w:val="28"/>
        </w:rPr>
        <w:t xml:space="preserve">Потерпевший </w:t>
      </w:r>
      <w:r>
        <w:rPr>
          <w:rFonts w:hAnsi="Times New Roman"/>
          <w:sz w:val="28"/>
          <w:szCs w:val="28"/>
        </w:rPr>
        <w:t>П</w:t>
      </w:r>
      <w:r>
        <w:rPr>
          <w:rFonts w:hAnsi="Times New Roman"/>
          <w:sz w:val="28"/>
          <w:szCs w:val="28"/>
        </w:rPr>
        <w:t xml:space="preserve">. </w:t>
      </w:r>
      <w:r w:rsidR="00567A1D">
        <w:rPr>
          <w:rFonts w:hAnsi="Times New Roman"/>
          <w:sz w:val="28"/>
          <w:szCs w:val="28"/>
        </w:rPr>
        <w:t>до судебного заседания заявил ходатайство о прекращении уголовного дела в связи с примирением с подсудимым, в судебном заседании заявленное ходатайство поддержал, суду пояснил, что претензий материального и морального характера к подсудимому не имеет, подсудимый принес ему извинения и выплатил денежную компенсацию в размере 40 000 рублей и ему этого достаточно</w:t>
      </w:r>
      <w:r w:rsidR="00996434">
        <w:rPr>
          <w:rFonts w:hAnsi="Times New Roman"/>
          <w:sz w:val="28"/>
          <w:szCs w:val="28"/>
        </w:rPr>
        <w:t>, давления на него со стороны подсудимого оказано не было</w:t>
      </w:r>
      <w:r w:rsidR="00567A1D">
        <w:rPr>
          <w:rFonts w:hAnsi="Times New Roman"/>
          <w:sz w:val="28"/>
          <w:szCs w:val="28"/>
        </w:rPr>
        <w:t xml:space="preserve">. </w:t>
      </w:r>
    </w:p>
    <w:p w:rsidR="00870417" w:rsidP="00567A1D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 xml:space="preserve">Государственный обвинитель </w:t>
      </w:r>
      <w:r w:rsidR="00567A1D">
        <w:rPr>
          <w:rFonts w:hAnsi="Times New Roman"/>
          <w:sz w:val="28"/>
        </w:rPr>
        <w:t xml:space="preserve">не </w:t>
      </w:r>
      <w:r>
        <w:rPr>
          <w:rFonts w:hAnsi="Times New Roman"/>
          <w:sz w:val="28"/>
        </w:rPr>
        <w:t>возражал против прекращения уголовного дела за примирением сторон.</w:t>
      </w:r>
    </w:p>
    <w:p w:rsidR="00870417" w:rsidRPr="00E51D72" w:rsidP="00870417">
      <w:pPr>
        <w:ind w:firstLine="708"/>
        <w:jc w:val="both"/>
        <w:rPr>
          <w:rFonts w:hAnsi="Times New Roman"/>
          <w:sz w:val="28"/>
        </w:rPr>
      </w:pPr>
      <w:r w:rsidRPr="00E51D72">
        <w:rPr>
          <w:rFonts w:hAnsi="Times New Roman"/>
          <w:sz w:val="28"/>
        </w:rPr>
        <w:t xml:space="preserve">Защитник </w:t>
      </w:r>
      <w:r>
        <w:rPr>
          <w:rFonts w:hAnsi="Times New Roman"/>
          <w:sz w:val="28"/>
        </w:rPr>
        <w:t xml:space="preserve">выразила согласие на прекращение </w:t>
      </w:r>
      <w:r w:rsidRPr="00E51D72">
        <w:rPr>
          <w:rFonts w:hAnsi="Times New Roman"/>
          <w:sz w:val="28"/>
        </w:rPr>
        <w:t>уголовного дела в</w:t>
      </w:r>
      <w:r>
        <w:rPr>
          <w:rFonts w:hAnsi="Times New Roman"/>
          <w:sz w:val="28"/>
        </w:rPr>
        <w:t xml:space="preserve"> связи с примирением подсудимого</w:t>
      </w:r>
      <w:r w:rsidRPr="00E51D72">
        <w:rPr>
          <w:rFonts w:hAnsi="Times New Roman"/>
          <w:sz w:val="28"/>
        </w:rPr>
        <w:t xml:space="preserve"> с потерп</w:t>
      </w:r>
      <w:r>
        <w:rPr>
          <w:rFonts w:hAnsi="Times New Roman"/>
          <w:sz w:val="28"/>
        </w:rPr>
        <w:t>евшим.</w:t>
      </w:r>
    </w:p>
    <w:p w:rsidR="00B13DE0" w:rsidP="004E7C02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 xml:space="preserve">Судом в судебном заседании установлено, что </w:t>
      </w:r>
      <w:r w:rsidR="00567A1D">
        <w:rPr>
          <w:rFonts w:hAnsi="Times New Roman"/>
          <w:sz w:val="28"/>
          <w:szCs w:val="28"/>
        </w:rPr>
        <w:t xml:space="preserve">Сафин Р.А. </w:t>
      </w:r>
      <w:r>
        <w:rPr>
          <w:rFonts w:hAnsi="Times New Roman"/>
          <w:sz w:val="28"/>
          <w:szCs w:val="28"/>
        </w:rPr>
        <w:t xml:space="preserve">обвиняется в совершении преступления небольшой тяжести, </w:t>
      </w:r>
      <w:r>
        <w:rPr>
          <w:rFonts w:hAnsi="Times New Roman"/>
          <w:sz w:val="28"/>
        </w:rPr>
        <w:t>ранее не судим,</w:t>
      </w:r>
      <w:r w:rsidRPr="005F4B1A">
        <w:rPr>
          <w:rFonts w:hAnsi="Times New Roman"/>
          <w:sz w:val="28"/>
        </w:rPr>
        <w:t xml:space="preserve"> </w:t>
      </w:r>
      <w:r w:rsidRPr="005F2B87">
        <w:rPr>
          <w:rFonts w:hAnsi="Times New Roman"/>
          <w:sz w:val="28"/>
        </w:rPr>
        <w:t>вину в совершенном деянии признал</w:t>
      </w:r>
      <w:r>
        <w:rPr>
          <w:rFonts w:hAnsi="Times New Roman"/>
          <w:sz w:val="28"/>
        </w:rPr>
        <w:t xml:space="preserve">, в содеянном раскаялся, причиненный потерпевшему </w:t>
      </w:r>
      <w:r w:rsidR="00AC4528">
        <w:rPr>
          <w:rFonts w:hAnsi="Times New Roman"/>
          <w:sz w:val="28"/>
        </w:rPr>
        <w:t xml:space="preserve">вред </w:t>
      </w:r>
      <w:r>
        <w:rPr>
          <w:rFonts w:hAnsi="Times New Roman"/>
          <w:sz w:val="28"/>
        </w:rPr>
        <w:t>возместил</w:t>
      </w:r>
      <w:r w:rsidRPr="005F2B87">
        <w:rPr>
          <w:rFonts w:hAnsi="Times New Roman"/>
          <w:sz w:val="28"/>
        </w:rPr>
        <w:t>, пот</w:t>
      </w:r>
      <w:r>
        <w:rPr>
          <w:rFonts w:hAnsi="Times New Roman"/>
          <w:sz w:val="28"/>
        </w:rPr>
        <w:t>ерпевший претензий к нему н</w:t>
      </w:r>
      <w:r>
        <w:rPr>
          <w:rFonts w:hAnsi="Times New Roman"/>
          <w:sz w:val="28"/>
        </w:rPr>
        <w:t>е имеет, имее</w:t>
      </w:r>
      <w:r w:rsidR="00AC2EB3">
        <w:rPr>
          <w:rFonts w:hAnsi="Times New Roman"/>
          <w:sz w:val="28"/>
        </w:rPr>
        <w:t>т постоянное место жительства</w:t>
      </w:r>
      <w:r w:rsidR="00AC4528">
        <w:rPr>
          <w:rFonts w:hAnsi="Times New Roman"/>
          <w:sz w:val="28"/>
        </w:rPr>
        <w:t xml:space="preserve"> на территории РФ, является гражданином РФ</w:t>
      </w:r>
      <w:r w:rsidR="00AC2EB3">
        <w:rPr>
          <w:rFonts w:hAnsi="Times New Roman"/>
          <w:sz w:val="28"/>
        </w:rPr>
        <w:t xml:space="preserve">, </w:t>
      </w:r>
      <w:r w:rsidR="004E7C02">
        <w:rPr>
          <w:rFonts w:hAnsi="Times New Roman"/>
          <w:sz w:val="28"/>
        </w:rPr>
        <w:t xml:space="preserve">имеет среднее образование, разведен, имеет на иждивении одного малолетнего ребенка, трудоустроен, военнообязанный, </w:t>
      </w:r>
      <w:r w:rsidRPr="00672CB4" w:rsidR="00AC2EB3">
        <w:rPr>
          <w:rFonts w:hAnsi="Times New Roman"/>
          <w:sz w:val="28"/>
        </w:rPr>
        <w:t>на учете врача-нарколога и врача-психиат</w:t>
      </w:r>
      <w:r w:rsidR="004E7C02">
        <w:rPr>
          <w:rFonts w:hAnsi="Times New Roman"/>
          <w:sz w:val="28"/>
        </w:rPr>
        <w:t>ра не состоит, ранее не судим</w:t>
      </w:r>
      <w:r w:rsidRPr="00672CB4">
        <w:rPr>
          <w:rFonts w:hAnsi="Times New Roman"/>
          <w:sz w:val="28"/>
          <w:szCs w:val="28"/>
        </w:rPr>
        <w:t xml:space="preserve">, </w:t>
      </w:r>
      <w:r w:rsidRPr="00672CB4">
        <w:rPr>
          <w:rFonts w:hAnsi="Times New Roman"/>
          <w:sz w:val="28"/>
        </w:rPr>
        <w:t xml:space="preserve">по месту жительства </w:t>
      </w:r>
      <w:r w:rsidR="004E7C02">
        <w:rPr>
          <w:rFonts w:hAnsi="Times New Roman"/>
          <w:sz w:val="28"/>
        </w:rPr>
        <w:t>характеризуется удовлетворительно</w:t>
      </w:r>
      <w:r w:rsidRPr="00672CB4">
        <w:rPr>
          <w:rFonts w:hAnsi="Times New Roman"/>
          <w:sz w:val="28"/>
        </w:rPr>
        <w:t>,</w:t>
      </w:r>
      <w:r w:rsidRPr="00672CB4" w:rsidR="00F443C5">
        <w:rPr>
          <w:rFonts w:hAnsi="Times New Roman"/>
          <w:sz w:val="28"/>
        </w:rPr>
        <w:t xml:space="preserve"> по месту </w:t>
      </w:r>
      <w:r w:rsidRPr="00672CB4" w:rsidR="00AC2EB3">
        <w:rPr>
          <w:rFonts w:hAnsi="Times New Roman"/>
          <w:sz w:val="28"/>
        </w:rPr>
        <w:t>работы</w:t>
      </w:r>
      <w:r w:rsidRPr="00672CB4">
        <w:rPr>
          <w:rFonts w:hAnsi="Times New Roman"/>
          <w:sz w:val="28"/>
        </w:rPr>
        <w:t xml:space="preserve"> характеризуется положительно.</w:t>
      </w:r>
    </w:p>
    <w:p w:rsidR="0083001A" w:rsidP="004E7C02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Обстоятельством, смягчающим наказание на основании п. «г» ч.1 ст. 61 УК РФ  является наличие у Сафина Р.А. на иждивении малолетнего ребенка</w:t>
      </w:r>
      <w:r>
        <w:rPr>
          <w:rFonts w:hAnsi="Times New Roman"/>
          <w:sz w:val="28"/>
        </w:rPr>
        <w:t>.</w:t>
      </w:r>
    </w:p>
    <w:p w:rsidR="000D2B0B" w:rsidP="004E7C02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Обстоятельств, отягчающих наказание не установлено.</w:t>
      </w:r>
    </w:p>
    <w:p w:rsidR="000D2B0B" w:rsidRPr="004E7C02" w:rsidP="004E7C02">
      <w:pPr>
        <w:ind w:firstLine="708"/>
        <w:jc w:val="both"/>
        <w:rPr>
          <w:rFonts w:hAnsi="Times New Roman"/>
          <w:sz w:val="28"/>
          <w:szCs w:val="28"/>
        </w:rPr>
      </w:pPr>
      <w:r>
        <w:rPr>
          <w:rFonts w:hAnsi="Times New Roman"/>
          <w:sz w:val="28"/>
        </w:rPr>
        <w:t>Суд не учитывает в качестве отягчающего наказание обстоятельства совершение преступления в состоянии алкогольного опьянения, поскольку в судебном заседании Сафин Р.А. пояснил, что состояние алкогольного</w:t>
      </w:r>
      <w:r>
        <w:rPr>
          <w:rFonts w:hAnsi="Times New Roman"/>
          <w:sz w:val="28"/>
        </w:rPr>
        <w:t xml:space="preserve"> опьянения было не сильным и не спровоцировало совершение им преступления.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Глава 40 УПК РФ не содержит норм, запрещающих принимать по делу, рассматриваемому в особом порядке, иные, кроме обвинительного приговора, судебные решения, в частности, уголовное де</w:t>
      </w:r>
      <w:r w:rsidRPr="00346B66">
        <w:rPr>
          <w:rFonts w:hAnsi="Times New Roman"/>
          <w:sz w:val="28"/>
        </w:rPr>
        <w:t xml:space="preserve">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 п. 1 ч. 1 ст. </w:t>
      </w:r>
      <w:hyperlink r:id="rId5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346B66">
          <w:rPr>
            <w:rFonts w:hAnsi="Times New Roman"/>
            <w:sz w:val="28"/>
          </w:rPr>
          <w:t>6 УПК РФ</w:t>
        </w:r>
      </w:hyperlink>
      <w:r w:rsidRPr="00346B66">
        <w:rPr>
          <w:rFonts w:hAnsi="Times New Roman"/>
          <w:sz w:val="28"/>
        </w:rPr>
        <w:t xml:space="preserve"> уголовное судопроизводство имеет своим назначением защиту</w:t>
      </w:r>
      <w:r w:rsidRPr="00346B66">
        <w:rPr>
          <w:rFonts w:hAnsi="Times New Roman"/>
          <w:sz w:val="28"/>
        </w:rPr>
        <w:t xml:space="preserve"> прав и законных интересов лиц и организаций, потерпевших от преступления.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</w:t>
      </w:r>
      <w:r w:rsidRPr="00346B66">
        <w:rPr>
          <w:rFonts w:hAnsi="Times New Roman"/>
          <w:sz w:val="28"/>
        </w:rPr>
        <w:t>оловной ответственности путем прекращения уголовного преследования в предусмотренных уголовным и уголовно-процессуальным законодательством случаях.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Согласно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346B66">
          <w:rPr>
            <w:rFonts w:hAnsi="Times New Roman"/>
            <w:sz w:val="28"/>
          </w:rPr>
          <w:t>254 УПК РФ</w:t>
        </w:r>
      </w:hyperlink>
      <w:r w:rsidRPr="00346B66">
        <w:rPr>
          <w:rFonts w:hAnsi="Times New Roman"/>
          <w:sz w:val="28"/>
        </w:rPr>
        <w:t>, суд прекращает уголовное дело в судебном заседании в случае, преду</w:t>
      </w:r>
      <w:r w:rsidRPr="00346B66">
        <w:rPr>
          <w:rFonts w:hAnsi="Times New Roman"/>
          <w:sz w:val="28"/>
        </w:rPr>
        <w:t xml:space="preserve">смотренном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25 УП</w:t>
        </w:r>
        <w:r w:rsidRPr="00346B66">
          <w:rPr>
            <w:rFonts w:hAnsi="Times New Roman"/>
            <w:sz w:val="28"/>
          </w:rPr>
          <w:t>К РФ</w:t>
        </w:r>
      </w:hyperlink>
      <w:r w:rsidRPr="00346B66">
        <w:rPr>
          <w:rFonts w:hAnsi="Times New Roman"/>
          <w:sz w:val="28"/>
        </w:rPr>
        <w:t xml:space="preserve">. 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Согласно ст. </w:t>
      </w:r>
      <w:hyperlink r:id="rId8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346B66">
          <w:rPr>
            <w:rFonts w:hAnsi="Times New Roman"/>
            <w:sz w:val="28"/>
          </w:rPr>
          <w:t>25 УПК РФ</w:t>
        </w:r>
      </w:hyperlink>
      <w:r w:rsidRPr="00346B66">
        <w:rPr>
          <w:rFonts w:hAnsi="Times New Roman"/>
          <w:sz w:val="28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ил</w:t>
      </w:r>
      <w:r w:rsidRPr="00346B66">
        <w:rPr>
          <w:rFonts w:hAnsi="Times New Roman"/>
          <w:sz w:val="28"/>
        </w:rPr>
        <w:t xml:space="preserve">и средней тяжести, в случаях предусмотренных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, если это лицо примирилось с потерпевшим и загладило причиненный ему вред. 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со ст. </w:t>
      </w:r>
      <w:hyperlink r:id="rId9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 соответствии с ч. 2 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27 УПК</w:t>
        </w:r>
        <w:r w:rsidRPr="00346B66">
          <w:rPr>
            <w:rFonts w:hAnsi="Times New Roman"/>
            <w:sz w:val="28"/>
          </w:rPr>
          <w:t xml:space="preserve"> РФ</w:t>
        </w:r>
      </w:hyperlink>
      <w:r w:rsidRPr="00346B66">
        <w:rPr>
          <w:rFonts w:hAnsi="Times New Roman"/>
          <w:sz w:val="28"/>
        </w:rPr>
        <w:t xml:space="preserve"> прекращение уголовного преследования по основанию, указанному в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346B66">
          <w:rPr>
            <w:rFonts w:hAnsi="Times New Roman"/>
            <w:sz w:val="28"/>
          </w:rPr>
          <w:t>25 УПК РФ</w:t>
        </w:r>
      </w:hyperlink>
      <w:r w:rsidRPr="00346B66">
        <w:rPr>
          <w:rFonts w:hAnsi="Times New Roman"/>
          <w:sz w:val="28"/>
        </w:rPr>
        <w:t>, допускается, если обвиняемый против этого не возражает.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Анализ приведенных норм показывает, что для прекращения уголовного дела необходимо наличие следующих признаков: поступление просьбы от по</w:t>
      </w:r>
      <w:r w:rsidRPr="00346B66">
        <w:rPr>
          <w:rFonts w:hAnsi="Times New Roman"/>
          <w:sz w:val="28"/>
        </w:rPr>
        <w:t>терпевшего о прекращении уголовного дела в связи с примирением сторон, согласие обвиняемого на прекращение уголовного дела по данным основаниям, отсутствие у обвиняемого судимости на момент совершения преступления, а также заглаживание вреда потерпевшему с</w:t>
      </w:r>
      <w:r w:rsidRPr="00346B66">
        <w:rPr>
          <w:rFonts w:hAnsi="Times New Roman"/>
          <w:sz w:val="28"/>
        </w:rPr>
        <w:t>о стороны обвиняемого.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При этом в силу п. 10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</w:t>
      </w:r>
      <w:r w:rsidRPr="00346B66">
        <w:rPr>
          <w:rFonts w:hAnsi="Times New Roman"/>
          <w:sz w:val="28"/>
        </w:rPr>
        <w:t xml:space="preserve">лей ст. </w:t>
      </w:r>
      <w:hyperlink r:id="rId11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346B66">
          <w:rPr>
            <w:rFonts w:hAnsi="Times New Roman"/>
            <w:sz w:val="28"/>
          </w:rPr>
          <w:t>76 УК РФ</w:t>
        </w:r>
      </w:hyperlink>
      <w:r w:rsidRPr="00346B66">
        <w:rPr>
          <w:rFonts w:hAnsi="Times New Roman"/>
          <w:sz w:val="28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</w:t>
      </w:r>
      <w:r w:rsidRPr="00346B66">
        <w:rPr>
          <w:rFonts w:hAnsi="Times New Roman"/>
          <w:sz w:val="28"/>
        </w:rPr>
        <w:t>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В судебном заседании установлено, чт</w:t>
      </w:r>
      <w:r>
        <w:rPr>
          <w:rFonts w:hAnsi="Times New Roman"/>
          <w:sz w:val="28"/>
        </w:rPr>
        <w:t>о между подсудимым и потерпевшим</w:t>
      </w:r>
      <w:r w:rsidRPr="00346B66">
        <w:rPr>
          <w:rFonts w:hAnsi="Times New Roman"/>
          <w:sz w:val="28"/>
        </w:rPr>
        <w:t xml:space="preserve"> действительно состо</w:t>
      </w:r>
      <w:r w:rsidRPr="00346B66">
        <w:rPr>
          <w:rFonts w:hAnsi="Times New Roman"/>
          <w:sz w:val="28"/>
        </w:rPr>
        <w:t>ялось примирение.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Подсудимый </w:t>
      </w:r>
      <w:r w:rsidR="000D2B0B">
        <w:rPr>
          <w:rFonts w:hAnsi="Times New Roman"/>
          <w:sz w:val="28"/>
        </w:rPr>
        <w:t xml:space="preserve">Сафин Р.А. </w:t>
      </w:r>
      <w:r w:rsidRPr="00346B66">
        <w:rPr>
          <w:rFonts w:hAnsi="Times New Roman"/>
          <w:sz w:val="28"/>
        </w:rPr>
        <w:t xml:space="preserve">совершил в соответствии </w:t>
      </w:r>
      <w:r>
        <w:rPr>
          <w:rFonts w:hAnsi="Times New Roman"/>
          <w:sz w:val="28"/>
        </w:rPr>
        <w:t xml:space="preserve">с ч. 2 ст. 15 УК РФ </w:t>
      </w:r>
      <w:r w:rsidR="000D2B0B">
        <w:rPr>
          <w:rFonts w:hAnsi="Times New Roman"/>
          <w:sz w:val="28"/>
        </w:rPr>
        <w:t>одно преступление</w:t>
      </w:r>
      <w:r w:rsidRPr="00346B66">
        <w:rPr>
          <w:rFonts w:hAnsi="Times New Roman"/>
          <w:sz w:val="28"/>
        </w:rPr>
        <w:t xml:space="preserve"> небольш</w:t>
      </w:r>
      <w:r>
        <w:rPr>
          <w:rFonts w:hAnsi="Times New Roman"/>
          <w:sz w:val="28"/>
        </w:rPr>
        <w:t>ой тяжести, возместил потерпевшему причиненный преступлением</w:t>
      </w:r>
      <w:r w:rsidR="000D2B0B">
        <w:rPr>
          <w:rFonts w:hAnsi="Times New Roman"/>
          <w:sz w:val="28"/>
        </w:rPr>
        <w:t xml:space="preserve"> вред</w:t>
      </w:r>
      <w:r>
        <w:rPr>
          <w:rFonts w:hAnsi="Times New Roman"/>
          <w:sz w:val="28"/>
        </w:rPr>
        <w:t>,</w:t>
      </w:r>
      <w:r w:rsidRPr="00346B66"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потерпевший</w:t>
      </w:r>
      <w:r w:rsidRPr="00346B66">
        <w:rPr>
          <w:rFonts w:hAnsi="Times New Roman"/>
          <w:sz w:val="28"/>
        </w:rPr>
        <w:t xml:space="preserve"> </w:t>
      </w:r>
      <w:r>
        <w:rPr>
          <w:rFonts w:hAnsi="Times New Roman"/>
          <w:sz w:val="28"/>
        </w:rPr>
        <w:t>к подсудимому претензий</w:t>
      </w:r>
      <w:r w:rsidRPr="00346B66">
        <w:rPr>
          <w:rFonts w:hAnsi="Times New Roman"/>
          <w:sz w:val="28"/>
        </w:rPr>
        <w:t xml:space="preserve"> не имеет, примирение между ними состоялось. 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Судом также учитывается, что потерпевшая сторона сама выбирает способ возмещения вреда, оценивает достаточность тех или иных действий подсудимого, направленных на заглаживание причиненного вреда. </w:t>
      </w:r>
      <w:r>
        <w:rPr>
          <w:rFonts w:hAnsi="Times New Roman"/>
          <w:sz w:val="28"/>
        </w:rPr>
        <w:t xml:space="preserve">Каких-либо претензий потерпевший к подсудимому </w:t>
      </w:r>
      <w:r w:rsidRPr="00346B66">
        <w:rPr>
          <w:rFonts w:hAnsi="Times New Roman"/>
          <w:sz w:val="28"/>
        </w:rPr>
        <w:t>не имеет, сч</w:t>
      </w:r>
      <w:r w:rsidRPr="00346B66">
        <w:rPr>
          <w:rFonts w:hAnsi="Times New Roman"/>
          <w:sz w:val="28"/>
        </w:rPr>
        <w:t xml:space="preserve">итая свои нарушенные права полностью восстановленными. Гражданский иск по делу не заявлен. </w:t>
      </w:r>
      <w:r>
        <w:rPr>
          <w:rFonts w:hAnsi="Times New Roman"/>
          <w:sz w:val="28"/>
        </w:rPr>
        <w:t>О</w:t>
      </w:r>
      <w:r w:rsidRPr="00346B66">
        <w:rPr>
          <w:rFonts w:hAnsi="Times New Roman"/>
          <w:sz w:val="28"/>
        </w:rPr>
        <w:t>снований подвергать сомнению добровольн</w:t>
      </w:r>
      <w:r>
        <w:rPr>
          <w:rFonts w:hAnsi="Times New Roman"/>
          <w:sz w:val="28"/>
        </w:rPr>
        <w:t>ость волеизъявления потерпевшего</w:t>
      </w:r>
      <w:r w:rsidRPr="00346B66">
        <w:rPr>
          <w:rFonts w:hAnsi="Times New Roman"/>
          <w:sz w:val="28"/>
        </w:rPr>
        <w:t xml:space="preserve">, проверенного в судебном заседании, не имеется. </w:t>
      </w:r>
    </w:p>
    <w:p w:rsidR="0083001A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Тот факт, что прекращение уголовного дела в связи с примирением сторон не является реабилитирующим основанием освобождения от уголовной ответственности, а также право подсудимого возражать против прекращения уголовного дела по данному основанию, подсудимом</w:t>
      </w:r>
      <w:r w:rsidRPr="00346B66">
        <w:rPr>
          <w:rFonts w:hAnsi="Times New Roman"/>
          <w:sz w:val="28"/>
        </w:rPr>
        <w:t xml:space="preserve">у разъяснены. 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Вменяемость подсудимого сомнений у суда не вызывает, так как </w:t>
      </w:r>
      <w:r w:rsidR="000D2B0B">
        <w:rPr>
          <w:rFonts w:hAnsi="Times New Roman"/>
          <w:sz w:val="28"/>
        </w:rPr>
        <w:t xml:space="preserve">Сафин Р.А. </w:t>
      </w:r>
      <w:r w:rsidRPr="00346B66">
        <w:rPr>
          <w:rFonts w:hAnsi="Times New Roman"/>
          <w:sz w:val="28"/>
        </w:rPr>
        <w:t>на учете у врача-психиатра</w:t>
      </w:r>
      <w:r w:rsidR="000D2B0B">
        <w:rPr>
          <w:rFonts w:hAnsi="Times New Roman"/>
          <w:sz w:val="28"/>
        </w:rPr>
        <w:t xml:space="preserve"> и врача-нарколога</w:t>
      </w:r>
      <w:r w:rsidRPr="00346B66">
        <w:rPr>
          <w:rFonts w:hAnsi="Times New Roman"/>
          <w:sz w:val="28"/>
        </w:rPr>
        <w:t>, не состоит, ведет себя в судебном заседании адекватно.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Принимая во внимание установленные обстоятельства</w:t>
      </w:r>
      <w:r w:rsidRPr="00346B66">
        <w:rPr>
          <w:rFonts w:hAnsi="Times New Roman"/>
          <w:sz w:val="28"/>
        </w:rPr>
        <w:t>, предусмотренных з</w:t>
      </w:r>
      <w:r w:rsidRPr="00346B66">
        <w:rPr>
          <w:rFonts w:hAnsi="Times New Roman"/>
          <w:sz w:val="28"/>
        </w:rPr>
        <w:t>аконом препятствий для прекращения производства по уголовному делу не имеется, напротив необоснованный отказ в прекращении уголовного дела нарушит права, как потерпевш</w:t>
      </w:r>
      <w:r>
        <w:rPr>
          <w:rFonts w:hAnsi="Times New Roman"/>
          <w:sz w:val="28"/>
        </w:rPr>
        <w:t>его</w:t>
      </w:r>
      <w:r w:rsidRPr="00346B66">
        <w:rPr>
          <w:rFonts w:hAnsi="Times New Roman"/>
          <w:sz w:val="28"/>
        </w:rPr>
        <w:t>, так и подсудимого.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Гражданский иск по делу не заявлен. </w:t>
      </w:r>
    </w:p>
    <w:p w:rsidR="000D2B0B" w:rsidP="0083001A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 xml:space="preserve">Вещественные доказательства </w:t>
      </w:r>
      <w:r>
        <w:rPr>
          <w:rFonts w:hAnsi="Times New Roman"/>
          <w:sz w:val="28"/>
        </w:rPr>
        <w:t>по делу отсутствуют.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>За оказание юридических услуг подсудимому адвокату подлежит выплата вознаграждения, которая в силу ст. 131 УПК РФ является процессуальными издержками. В соответствии с ч. 1 ст. 132 УПК РФ процессуальные издержки взыскиваются с осужденн</w:t>
      </w:r>
      <w:r w:rsidRPr="00346B66">
        <w:rPr>
          <w:rFonts w:hAnsi="Times New Roman"/>
          <w:sz w:val="28"/>
        </w:rPr>
        <w:t>ых или возмещаются за счет средств федерального бюджета. На основании положений п. 7 ч. 1 ст. 51 УПК РФ, участие защитника в данном случае было обязательным, в связи с чем указанные процессуальные издержки подлежат возмещению из средств федерального бюджет</w:t>
      </w:r>
      <w:r w:rsidRPr="00346B66">
        <w:rPr>
          <w:rFonts w:hAnsi="Times New Roman"/>
          <w:sz w:val="28"/>
        </w:rPr>
        <w:t>а путем вынесения отдельного постановления.</w:t>
      </w:r>
    </w:p>
    <w:p w:rsidR="0083001A" w:rsidRPr="00346B66" w:rsidP="0083001A">
      <w:pPr>
        <w:ind w:firstLine="708"/>
        <w:jc w:val="both"/>
        <w:rPr>
          <w:rFonts w:hAnsi="Times New Roman"/>
          <w:sz w:val="28"/>
        </w:rPr>
      </w:pPr>
      <w:r w:rsidRPr="00346B66">
        <w:rPr>
          <w:rFonts w:hAnsi="Times New Roman"/>
          <w:sz w:val="28"/>
        </w:rPr>
        <w:t xml:space="preserve">На основании изложенного и руководствуясь ст.ст. </w:t>
      </w:r>
      <w:hyperlink r:id="rId12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346B66">
          <w:rPr>
            <w:rFonts w:hAnsi="Times New Roman"/>
            <w:sz w:val="28"/>
          </w:rPr>
          <w:t>2</w:t>
        </w:r>
      </w:hyperlink>
      <w:r w:rsidRPr="00346B66">
        <w:rPr>
          <w:rFonts w:hAnsi="Times New Roman"/>
          <w:sz w:val="28"/>
        </w:rPr>
        <w:t xml:space="preserve">5, 236, </w:t>
      </w:r>
      <w:hyperlink r:id="rId13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346B66">
          <w:rPr>
            <w:rFonts w:hAnsi="Times New Roman"/>
            <w:sz w:val="28"/>
          </w:rPr>
          <w:t>254, 256, 316-317 УПК РФ</w:t>
        </w:r>
      </w:hyperlink>
      <w:r w:rsidRPr="00346B66">
        <w:rPr>
          <w:rFonts w:hAnsi="Times New Roman"/>
          <w:sz w:val="28"/>
        </w:rPr>
        <w:t>, ст. 76 УК РФУПК РФ мировой судья,</w:t>
      </w:r>
    </w:p>
    <w:p w:rsidR="0083001A" w:rsidP="0083001A">
      <w:pPr>
        <w:jc w:val="center"/>
        <w:rPr>
          <w:rFonts w:hAnsi="Times New Roman"/>
          <w:sz w:val="28"/>
          <w:szCs w:val="28"/>
        </w:rPr>
      </w:pPr>
    </w:p>
    <w:p w:rsidR="0083001A" w:rsidRPr="00E51D72" w:rsidP="0083001A">
      <w:pPr>
        <w:jc w:val="center"/>
        <w:rPr>
          <w:rFonts w:hAnsi="Times New Roman"/>
          <w:sz w:val="28"/>
        </w:rPr>
      </w:pPr>
      <w:r w:rsidRPr="00E51D72">
        <w:rPr>
          <w:rFonts w:hAnsi="Times New Roman"/>
          <w:sz w:val="28"/>
        </w:rPr>
        <w:t>ПОСТАНОВИЛ:</w:t>
      </w:r>
    </w:p>
    <w:p w:rsidR="00870417" w:rsidRPr="00467AF5" w:rsidP="000D2B0B">
      <w:pPr>
        <w:ind w:firstLine="708"/>
        <w:jc w:val="both"/>
        <w:rPr>
          <w:rFonts w:hAnsi="Times New Roman"/>
          <w:sz w:val="27"/>
          <w:szCs w:val="27"/>
        </w:rPr>
      </w:pPr>
      <w:r w:rsidRPr="00E51D72">
        <w:rPr>
          <w:rFonts w:hAnsi="Times New Roman"/>
          <w:sz w:val="28"/>
        </w:rPr>
        <w:t>Прекратить уголовное дело в отношении</w:t>
      </w:r>
      <w:r w:rsidRPr="003E6E8D" w:rsidR="003E6E8D">
        <w:rPr>
          <w:rFonts w:hAnsi="Times New Roman"/>
          <w:sz w:val="28"/>
          <w:szCs w:val="28"/>
        </w:rPr>
        <w:t xml:space="preserve"> </w:t>
      </w:r>
      <w:r w:rsidR="00467AF5">
        <w:rPr>
          <w:rFonts w:hAnsi="Times New Roman"/>
          <w:sz w:val="27"/>
          <w:szCs w:val="27"/>
        </w:rPr>
        <w:t xml:space="preserve">Сафина Рамиля Атласовича, </w:t>
      </w:r>
      <w:r w:rsidR="00467AF5">
        <w:rPr>
          <w:rFonts w:hAnsi="Times New Roman"/>
          <w:sz w:val="28"/>
          <w:szCs w:val="28"/>
        </w:rPr>
        <w:t>о</w:t>
      </w:r>
      <w:r w:rsidRPr="00026755" w:rsidR="00467AF5">
        <w:rPr>
          <w:rFonts w:hAnsi="Times New Roman"/>
          <w:sz w:val="28"/>
          <w:szCs w:val="28"/>
        </w:rPr>
        <w:t>бвиняемого в совершении</w:t>
      </w:r>
      <w:r w:rsidR="00467AF5">
        <w:rPr>
          <w:rFonts w:hAnsi="Times New Roman"/>
          <w:sz w:val="28"/>
          <w:szCs w:val="28"/>
        </w:rPr>
        <w:t xml:space="preserve"> преступления, предусмотренного ч.1 ст.112 </w:t>
      </w:r>
      <w:r w:rsidRPr="00026755" w:rsidR="00467AF5">
        <w:rPr>
          <w:rFonts w:hAnsi="Times New Roman"/>
          <w:sz w:val="28"/>
          <w:szCs w:val="28"/>
        </w:rPr>
        <w:t xml:space="preserve">Уголовного кодекса Российской Федерации, </w:t>
      </w:r>
      <w:r>
        <w:rPr>
          <w:rFonts w:hAnsi="Times New Roman"/>
          <w:sz w:val="28"/>
        </w:rPr>
        <w:t>на</w:t>
      </w:r>
      <w:r>
        <w:rPr>
          <w:rFonts w:hAnsi="Times New Roman"/>
          <w:sz w:val="28"/>
        </w:rPr>
        <w:t xml:space="preserve"> основании ст. 25 УПК РФ, ст. 76 УК РФ,</w:t>
      </w:r>
      <w:r w:rsidRPr="00E51D72">
        <w:rPr>
          <w:rFonts w:hAnsi="Times New Roman"/>
          <w:sz w:val="28"/>
        </w:rPr>
        <w:t xml:space="preserve"> в с</w:t>
      </w:r>
      <w:r>
        <w:rPr>
          <w:rFonts w:hAnsi="Times New Roman"/>
          <w:sz w:val="28"/>
        </w:rPr>
        <w:t>вязи с примирением с потерпевшим</w:t>
      </w:r>
      <w:r w:rsidRPr="00E51D72">
        <w:rPr>
          <w:rFonts w:hAnsi="Times New Roman"/>
          <w:sz w:val="28"/>
        </w:rPr>
        <w:t>.</w:t>
      </w:r>
      <w:r w:rsidR="00B1794C">
        <w:rPr>
          <w:rFonts w:hAnsi="Times New Roman"/>
          <w:sz w:val="28"/>
        </w:rPr>
        <w:t xml:space="preserve"> </w:t>
      </w:r>
    </w:p>
    <w:p w:rsidR="00870417" w:rsidRPr="00E51D72" w:rsidP="00870417">
      <w:pPr>
        <w:ind w:firstLine="70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 xml:space="preserve">Меру процессуального принуждения в виде обязательства о явке в отношении </w:t>
      </w:r>
      <w:r w:rsidR="00467AF5">
        <w:rPr>
          <w:rFonts w:hAnsi="Times New Roman"/>
          <w:sz w:val="28"/>
          <w:szCs w:val="28"/>
        </w:rPr>
        <w:t xml:space="preserve">Сафина Р.А. </w:t>
      </w:r>
      <w:r>
        <w:rPr>
          <w:rFonts w:hAnsi="Times New Roman"/>
          <w:sz w:val="28"/>
        </w:rPr>
        <w:t xml:space="preserve">до вступления постановления суда в законную силу оставить без изменения, после вступления постановления суда в законную силу – отменить. </w:t>
      </w:r>
    </w:p>
    <w:p w:rsidR="00870417" w:rsidRPr="00E51D72" w:rsidP="003E6E8D">
      <w:pPr>
        <w:ind w:firstLine="708"/>
        <w:jc w:val="both"/>
        <w:rPr>
          <w:rFonts w:hAnsi="Times New Roman"/>
          <w:sz w:val="28"/>
        </w:rPr>
      </w:pPr>
      <w:r w:rsidRPr="00E51D72">
        <w:rPr>
          <w:rFonts w:hAnsi="Times New Roman"/>
          <w:sz w:val="28"/>
        </w:rPr>
        <w:t xml:space="preserve">Настоящее постановление может быть обжаловано в Нефтеюганский районный суд </w:t>
      </w:r>
      <w:r>
        <w:rPr>
          <w:rFonts w:hAnsi="Times New Roman"/>
          <w:sz w:val="28"/>
        </w:rPr>
        <w:t xml:space="preserve">ХМАО-Югры </w:t>
      </w:r>
      <w:r w:rsidRPr="00E51D72">
        <w:rPr>
          <w:rFonts w:hAnsi="Times New Roman"/>
          <w:sz w:val="28"/>
        </w:rPr>
        <w:t>ч</w:t>
      </w:r>
      <w:r>
        <w:rPr>
          <w:rFonts w:hAnsi="Times New Roman"/>
          <w:sz w:val="28"/>
        </w:rPr>
        <w:t>ерез мирового судью в течение 15</w:t>
      </w:r>
      <w:r w:rsidRPr="00E51D72">
        <w:rPr>
          <w:rFonts w:hAnsi="Times New Roman"/>
          <w:sz w:val="28"/>
        </w:rPr>
        <w:t xml:space="preserve"> суток со дня его вынесения.</w:t>
      </w: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F443C5" w:rsidP="005B21CB">
      <w:pPr>
        <w:ind w:firstLine="1418"/>
        <w:jc w:val="both"/>
        <w:rPr>
          <w:rFonts w:hAnsi="Times New Roman"/>
          <w:sz w:val="28"/>
        </w:rPr>
      </w:pPr>
      <w:r>
        <w:rPr>
          <w:rFonts w:hAnsi="Times New Roman"/>
          <w:sz w:val="28"/>
        </w:rPr>
        <w:t>Мировой судья</w:t>
      </w:r>
      <w:r w:rsidR="00996434">
        <w:rPr>
          <w:rFonts w:hAnsi="Times New Roman"/>
          <w:sz w:val="28"/>
        </w:rPr>
        <w:t xml:space="preserve">                              Кё</w:t>
      </w:r>
      <w:r>
        <w:rPr>
          <w:rFonts w:hAnsi="Times New Roman"/>
          <w:sz w:val="28"/>
        </w:rPr>
        <w:t>ся Е.В.</w:t>
      </w: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870417" w:rsidRPr="00E51D72" w:rsidP="00870417">
      <w:pPr>
        <w:ind w:firstLine="709"/>
        <w:jc w:val="both"/>
        <w:rPr>
          <w:rFonts w:hAnsi="Times New Roman"/>
          <w:sz w:val="28"/>
        </w:rPr>
      </w:pPr>
    </w:p>
    <w:p w:rsidR="00870417" w:rsidP="00870417">
      <w:pPr>
        <w:pStyle w:val="Title"/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870417" w:rsidP="00870417"/>
    <w:p w:rsidR="00322D8C" w:rsidRPr="00026755" w:rsidP="008A6E7A">
      <w:pPr>
        <w:ind w:firstLine="851"/>
        <w:jc w:val="both"/>
        <w:rPr>
          <w:rFonts w:hAnsi="Times New Roman"/>
          <w:sz w:val="28"/>
          <w:szCs w:val="28"/>
        </w:rPr>
      </w:pPr>
    </w:p>
    <w:sectPr>
      <w:headerReference w:type="default" r:id="rId14"/>
      <w:headerReference w:type="first" r:id="rId15"/>
      <w:type w:val="continuous"/>
      <w:pgSz w:w="11906" w:h="16838"/>
      <w:pgMar w:top="1135" w:right="1133" w:bottom="1134" w:left="170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D8C">
    <w:pPr>
      <w:pStyle w:val="c2e5f0f5ede8e9eaeeebeeedf2e8f2f3eb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2D8C">
                          <w:pPr>
                            <w:pStyle w:val="c2e5f0f5ede8e9eaeeebeeedf2e8f2f3eb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D33168">
                            <w:rPr>
                              <w:rStyle w:val="PageNumber"/>
                              <w:noProof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6.05pt;height:13.8pt;margin-top:0;margin-left:0;mso-height-percent:0;mso-height-relative:page;mso-position-horizontal:center;mso-width-percent:0;mso-width-relative:page;mso-wrap-distance-bottom:0;mso-wrap-distance-left:0;mso-wrap-distance-right:0;mso-wrap-distance-top:0;mso-wrap-style:square;position:absolute;visibility:visible;v-text-anchor:top;z-index:251659264" o:allowincell="f">
              <v:textbox inset="0,0,0,0">
                <w:txbxContent>
                  <w:p w:rsidR="00322D8C">
                    <w:pPr>
                      <w:pStyle w:val="c2e5f0f5ede8e9eaeeebeeedf2e8f2f3eb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D33168">
                      <w:rPr>
                        <w:rStyle w:val="PageNumber"/>
                        <w:noProof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066D" w:rsidP="00026755">
    <w:pPr>
      <w:pStyle w:val="Header"/>
      <w:jc w:val="right"/>
    </w:pPr>
    <w:r>
      <w:t>Дело</w:t>
    </w:r>
    <w:r>
      <w:t xml:space="preserve"> </w:t>
    </w:r>
    <w:r>
      <w:t>№</w:t>
    </w:r>
    <w:r>
      <w:t>-1</w:t>
    </w:r>
    <w:r w:rsidR="007E12C4">
      <w:t>-</w:t>
    </w:r>
    <w:r w:rsidR="00805B79">
      <w:t>8</w:t>
    </w:r>
    <w:r w:rsidR="000979DE">
      <w:t>-</w:t>
    </w:r>
    <w:r w:rsidR="00DF5652">
      <w:t>0602</w:t>
    </w:r>
    <w:r w:rsidR="000979DE">
      <w:t>/202</w:t>
    </w:r>
    <w:r w:rsidR="00DF5652"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330793A"/>
    <w:multiLevelType w:val="multilevel"/>
    <w:tmpl w:val="0C1E36E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0"/>
      <w:numFmt w:val="decimal"/>
      <w:lvlJc w:val="left"/>
      <w:rPr>
        <w:rFonts w:cs="Times New Roman"/>
      </w:rPr>
    </w:lvl>
    <w:lvl w:ilvl="2">
      <w:start w:val="0"/>
      <w:numFmt w:val="decimal"/>
      <w:lvlJc w:val="left"/>
      <w:rPr>
        <w:rFonts w:cs="Times New Roman"/>
      </w:rPr>
    </w:lvl>
    <w:lvl w:ilvl="3">
      <w:start w:val="0"/>
      <w:numFmt w:val="decimal"/>
      <w:lvlJc w:val="left"/>
      <w:rPr>
        <w:rFonts w:cs="Times New Roman"/>
      </w:rPr>
    </w:lvl>
    <w:lvl w:ilvl="4">
      <w:start w:val="0"/>
      <w:numFmt w:val="decimal"/>
      <w:lvlJc w:val="left"/>
      <w:rPr>
        <w:rFonts w:cs="Times New Roman"/>
      </w:rPr>
    </w:lvl>
    <w:lvl w:ilvl="5">
      <w:start w:val="0"/>
      <w:numFmt w:val="decimal"/>
      <w:lvlJc w:val="left"/>
      <w:rPr>
        <w:rFonts w:cs="Times New Roman"/>
      </w:rPr>
    </w:lvl>
    <w:lvl w:ilvl="6">
      <w:start w:val="0"/>
      <w:numFmt w:val="decimal"/>
      <w:lvlJc w:val="left"/>
      <w:rPr>
        <w:rFonts w:cs="Times New Roman"/>
      </w:rPr>
    </w:lvl>
    <w:lvl w:ilvl="7">
      <w:start w:val="0"/>
      <w:numFmt w:val="decimal"/>
      <w:lvlJc w:val="left"/>
      <w:rPr>
        <w:rFonts w:cs="Times New Roman"/>
      </w:rPr>
    </w:lvl>
    <w:lvl w:ilvl="8">
      <w:start w:val="0"/>
      <w:numFmt w:val="decimal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8C"/>
    <w:rsid w:val="00013DCB"/>
    <w:rsid w:val="00017F75"/>
    <w:rsid w:val="00026755"/>
    <w:rsid w:val="0003490D"/>
    <w:rsid w:val="00094A7B"/>
    <w:rsid w:val="000979DE"/>
    <w:rsid w:val="000B7453"/>
    <w:rsid w:val="000D2B0B"/>
    <w:rsid w:val="001217C4"/>
    <w:rsid w:val="00123422"/>
    <w:rsid w:val="001556E7"/>
    <w:rsid w:val="001739F7"/>
    <w:rsid w:val="001A00BC"/>
    <w:rsid w:val="001B623A"/>
    <w:rsid w:val="001E7F99"/>
    <w:rsid w:val="001F471B"/>
    <w:rsid w:val="001F5984"/>
    <w:rsid w:val="00204794"/>
    <w:rsid w:val="002134A1"/>
    <w:rsid w:val="00233DAD"/>
    <w:rsid w:val="002608E8"/>
    <w:rsid w:val="00267387"/>
    <w:rsid w:val="0029746C"/>
    <w:rsid w:val="002A6157"/>
    <w:rsid w:val="002A7111"/>
    <w:rsid w:val="002B489D"/>
    <w:rsid w:val="002B5EA7"/>
    <w:rsid w:val="00303C39"/>
    <w:rsid w:val="0032270A"/>
    <w:rsid w:val="00322D8C"/>
    <w:rsid w:val="00346B66"/>
    <w:rsid w:val="00361440"/>
    <w:rsid w:val="00370B23"/>
    <w:rsid w:val="00387B62"/>
    <w:rsid w:val="00395561"/>
    <w:rsid w:val="003B59D0"/>
    <w:rsid w:val="003D0D4F"/>
    <w:rsid w:val="003D21EB"/>
    <w:rsid w:val="003D3559"/>
    <w:rsid w:val="003E6E8D"/>
    <w:rsid w:val="003F5240"/>
    <w:rsid w:val="003F5E9D"/>
    <w:rsid w:val="00417734"/>
    <w:rsid w:val="00431326"/>
    <w:rsid w:val="004417D6"/>
    <w:rsid w:val="00464571"/>
    <w:rsid w:val="00467AF5"/>
    <w:rsid w:val="0048745D"/>
    <w:rsid w:val="0048779C"/>
    <w:rsid w:val="00487BB2"/>
    <w:rsid w:val="004B7A5F"/>
    <w:rsid w:val="004C7057"/>
    <w:rsid w:val="004E561B"/>
    <w:rsid w:val="004E7C02"/>
    <w:rsid w:val="00515F9F"/>
    <w:rsid w:val="00521631"/>
    <w:rsid w:val="0052253B"/>
    <w:rsid w:val="00524334"/>
    <w:rsid w:val="00567A1D"/>
    <w:rsid w:val="00573FD0"/>
    <w:rsid w:val="00581557"/>
    <w:rsid w:val="0058448B"/>
    <w:rsid w:val="00597A9C"/>
    <w:rsid w:val="005A6882"/>
    <w:rsid w:val="005B21CB"/>
    <w:rsid w:val="005C1A3D"/>
    <w:rsid w:val="005E3470"/>
    <w:rsid w:val="005F2B87"/>
    <w:rsid w:val="005F4B1A"/>
    <w:rsid w:val="005F7234"/>
    <w:rsid w:val="00631FFF"/>
    <w:rsid w:val="0064368F"/>
    <w:rsid w:val="006601E6"/>
    <w:rsid w:val="00672CB4"/>
    <w:rsid w:val="006867C0"/>
    <w:rsid w:val="00687DB7"/>
    <w:rsid w:val="00694F40"/>
    <w:rsid w:val="006B3B67"/>
    <w:rsid w:val="006B6FCB"/>
    <w:rsid w:val="006E1467"/>
    <w:rsid w:val="00701CAA"/>
    <w:rsid w:val="00703C2A"/>
    <w:rsid w:val="007075A9"/>
    <w:rsid w:val="00711768"/>
    <w:rsid w:val="00725161"/>
    <w:rsid w:val="00727AD4"/>
    <w:rsid w:val="00730288"/>
    <w:rsid w:val="00733787"/>
    <w:rsid w:val="00755FDE"/>
    <w:rsid w:val="007642A2"/>
    <w:rsid w:val="00773F3F"/>
    <w:rsid w:val="007958A8"/>
    <w:rsid w:val="007D36DB"/>
    <w:rsid w:val="007E09A3"/>
    <w:rsid w:val="007E12C4"/>
    <w:rsid w:val="007E722D"/>
    <w:rsid w:val="008039BB"/>
    <w:rsid w:val="008050D3"/>
    <w:rsid w:val="00805B79"/>
    <w:rsid w:val="0083001A"/>
    <w:rsid w:val="00837719"/>
    <w:rsid w:val="00850D53"/>
    <w:rsid w:val="0085497C"/>
    <w:rsid w:val="0086297D"/>
    <w:rsid w:val="00863D1E"/>
    <w:rsid w:val="00870417"/>
    <w:rsid w:val="00875E99"/>
    <w:rsid w:val="00892F23"/>
    <w:rsid w:val="008A6E7A"/>
    <w:rsid w:val="008B407F"/>
    <w:rsid w:val="008B5139"/>
    <w:rsid w:val="008C6B3C"/>
    <w:rsid w:val="008E7176"/>
    <w:rsid w:val="00913202"/>
    <w:rsid w:val="0096175C"/>
    <w:rsid w:val="00971E27"/>
    <w:rsid w:val="00982576"/>
    <w:rsid w:val="00996434"/>
    <w:rsid w:val="009B1073"/>
    <w:rsid w:val="009C0783"/>
    <w:rsid w:val="009C556F"/>
    <w:rsid w:val="009D01B8"/>
    <w:rsid w:val="00A128AF"/>
    <w:rsid w:val="00A202C4"/>
    <w:rsid w:val="00A27179"/>
    <w:rsid w:val="00A45BEF"/>
    <w:rsid w:val="00A91165"/>
    <w:rsid w:val="00AC2EB3"/>
    <w:rsid w:val="00AC4528"/>
    <w:rsid w:val="00AC46AC"/>
    <w:rsid w:val="00AD53B2"/>
    <w:rsid w:val="00AE5943"/>
    <w:rsid w:val="00AF6101"/>
    <w:rsid w:val="00B009D8"/>
    <w:rsid w:val="00B13DE0"/>
    <w:rsid w:val="00B1794C"/>
    <w:rsid w:val="00B37DCF"/>
    <w:rsid w:val="00B43D16"/>
    <w:rsid w:val="00B46C4C"/>
    <w:rsid w:val="00B66A1B"/>
    <w:rsid w:val="00B9792B"/>
    <w:rsid w:val="00BD00D3"/>
    <w:rsid w:val="00BD2166"/>
    <w:rsid w:val="00BE6152"/>
    <w:rsid w:val="00C11DC9"/>
    <w:rsid w:val="00C2494C"/>
    <w:rsid w:val="00CA2DB0"/>
    <w:rsid w:val="00CB13E8"/>
    <w:rsid w:val="00CD2DCB"/>
    <w:rsid w:val="00CF499B"/>
    <w:rsid w:val="00D01468"/>
    <w:rsid w:val="00D33168"/>
    <w:rsid w:val="00D47012"/>
    <w:rsid w:val="00D50C62"/>
    <w:rsid w:val="00D56C5A"/>
    <w:rsid w:val="00D77182"/>
    <w:rsid w:val="00DA375F"/>
    <w:rsid w:val="00DA7841"/>
    <w:rsid w:val="00DD066D"/>
    <w:rsid w:val="00DF5652"/>
    <w:rsid w:val="00E23933"/>
    <w:rsid w:val="00E33BD2"/>
    <w:rsid w:val="00E50595"/>
    <w:rsid w:val="00E51D72"/>
    <w:rsid w:val="00E74A4D"/>
    <w:rsid w:val="00E928C4"/>
    <w:rsid w:val="00E92F79"/>
    <w:rsid w:val="00EC0549"/>
    <w:rsid w:val="00ED3780"/>
    <w:rsid w:val="00EF4032"/>
    <w:rsid w:val="00F11C47"/>
    <w:rsid w:val="00F13885"/>
    <w:rsid w:val="00F41879"/>
    <w:rsid w:val="00F443C5"/>
    <w:rsid w:val="00F457F4"/>
    <w:rsid w:val="00F50D6F"/>
    <w:rsid w:val="00F51BA1"/>
    <w:rsid w:val="00F564D3"/>
    <w:rsid w:val="00F64D17"/>
    <w:rsid w:val="00F73A7A"/>
    <w:rsid w:val="00F7446E"/>
    <w:rsid w:val="00FB7E7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A951E36-1344-4614-90B1-1859D2F4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sz w:val="24"/>
      <w:szCs w:val="24"/>
      <w:lang w:bidi="hi-IN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spacing w:before="240" w:after="60"/>
      <w:outlineLvl w:val="0"/>
    </w:pPr>
    <w:rPr>
      <w:rFonts w:ascii="Calibri Light" w:eastAsia="MS Mincho" w:hAnsi="Calibri Light" w:cs="Mangal"/>
      <w:b/>
      <w:bCs/>
      <w:kern w:val="32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Pr>
      <w:rFonts w:ascii="Calibri Light" w:hAnsi="Calibri Light" w:cs="Mangal"/>
      <w:b/>
      <w:bCs/>
      <w:kern w:val="32"/>
      <w:sz w:val="29"/>
      <w:szCs w:val="29"/>
      <w:lang w:bidi="hi-IN"/>
    </w:rPr>
  </w:style>
  <w:style w:type="paragraph" w:customStyle="1" w:styleId="c7e0e3eeebeee2eeea1">
    <w:name w:val="Зc7аe0гe3оeeлebоeeвe2оeeкea 1"/>
    <w:basedOn w:val="Normal"/>
    <w:uiPriority w:val="99"/>
    <w:pPr>
      <w:keepNext/>
      <w:keepLines/>
      <w:spacing w:before="480"/>
    </w:pPr>
    <w:rPr>
      <w:rFonts w:ascii="Cambria" w:cs="Cambria"/>
      <w:b/>
      <w:bCs/>
      <w:color w:val="365F91"/>
      <w:sz w:val="28"/>
      <w:szCs w:val="28"/>
      <w:lang w:bidi="ar-SA"/>
    </w:rPr>
  </w:style>
  <w:style w:type="paragraph" w:customStyle="1" w:styleId="c7e0e3eeebeee2eeea2">
    <w:name w:val="Зc7аe0гe3оeeлebоeeвe2оeeкea 2"/>
    <w:basedOn w:val="Normal"/>
    <w:uiPriority w:val="99"/>
    <w:pPr>
      <w:keepNext/>
      <w:keepLines/>
      <w:spacing w:before="200"/>
    </w:pPr>
    <w:rPr>
      <w:rFonts w:ascii="Cambria" w:cs="Cambria"/>
      <w:b/>
      <w:bCs/>
      <w:color w:val="4F81BD"/>
      <w:sz w:val="26"/>
      <w:szCs w:val="26"/>
      <w:lang w:bidi="ar-SA"/>
    </w:rPr>
  </w:style>
  <w:style w:type="paragraph" w:customStyle="1" w:styleId="c7e0e3eeebeee2eeea3">
    <w:name w:val="Зc7аe0гe3оeeлebоeeвe2оeeкea 3"/>
    <w:basedOn w:val="Normal"/>
    <w:uiPriority w:val="99"/>
    <w:pPr>
      <w:keepNext/>
      <w:keepLines/>
      <w:spacing w:before="200"/>
    </w:pPr>
    <w:rPr>
      <w:rFonts w:ascii="Cambria" w:cs="Cambria"/>
      <w:b/>
      <w:bCs/>
      <w:color w:val="4F81BD"/>
      <w:lang w:bidi="ar-SA"/>
    </w:rPr>
  </w:style>
  <w:style w:type="paragraph" w:customStyle="1" w:styleId="c7e0e3eeebeee2eeea4">
    <w:name w:val="Зc7аe0гe3оeeлebоeeвe2оeeкea 4"/>
    <w:basedOn w:val="Normal"/>
    <w:uiPriority w:val="99"/>
    <w:pPr>
      <w:keepNext/>
      <w:keepLines/>
      <w:spacing w:before="200"/>
    </w:pPr>
    <w:rPr>
      <w:rFonts w:ascii="Cambria" w:cs="Cambria"/>
      <w:b/>
      <w:bCs/>
      <w:i/>
      <w:iCs/>
      <w:color w:val="4F81BD"/>
      <w:lang w:bidi="ar-SA"/>
    </w:rPr>
  </w:style>
  <w:style w:type="paragraph" w:customStyle="1" w:styleId="c7e0e3eeebeee2eeea5">
    <w:name w:val="Зc7аe0гe3оeeлebоeeвe2оeeкea 5"/>
    <w:basedOn w:val="Normal"/>
    <w:uiPriority w:val="99"/>
    <w:pPr>
      <w:keepNext/>
      <w:keepLines/>
      <w:spacing w:before="200"/>
    </w:pPr>
    <w:rPr>
      <w:rFonts w:ascii="Cambria" w:cs="Cambria"/>
      <w:color w:val="243F60"/>
      <w:lang w:bidi="ar-SA"/>
    </w:rPr>
  </w:style>
  <w:style w:type="paragraph" w:customStyle="1" w:styleId="c7e0e3eeebeee2eeea6">
    <w:name w:val="Зc7аe0гe3оeeлebоeeвe2оeeкea 6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243F60"/>
      <w:lang w:bidi="ar-SA"/>
    </w:rPr>
  </w:style>
  <w:style w:type="paragraph" w:customStyle="1" w:styleId="c7e0e3eeebeee2eeea7">
    <w:name w:val="Зc7аe0гe3оeeлebоeeвe2оeeкea 7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404040"/>
      <w:lang w:bidi="ar-SA"/>
    </w:rPr>
  </w:style>
  <w:style w:type="paragraph" w:customStyle="1" w:styleId="c7e0e3eeebeee2eeea8">
    <w:name w:val="Зc7аe0гe3оeeлebоeeвe2оeeкea 8"/>
    <w:basedOn w:val="Normal"/>
    <w:uiPriority w:val="99"/>
    <w:pPr>
      <w:keepNext/>
      <w:keepLines/>
      <w:spacing w:before="200"/>
    </w:pPr>
    <w:rPr>
      <w:rFonts w:ascii="Cambria" w:cs="Cambria"/>
      <w:color w:val="4F81BD"/>
      <w:sz w:val="20"/>
      <w:szCs w:val="20"/>
      <w:lang w:bidi="ar-SA"/>
    </w:rPr>
  </w:style>
  <w:style w:type="paragraph" w:customStyle="1" w:styleId="c7e0e3eeebeee2eeea9">
    <w:name w:val="Зc7аe0гe3оeeлebоeeвe2оeeкea 9"/>
    <w:basedOn w:val="Normal"/>
    <w:uiPriority w:val="99"/>
    <w:pPr>
      <w:keepNext/>
      <w:keepLines/>
      <w:spacing w:before="200"/>
    </w:pPr>
    <w:rPr>
      <w:rFonts w:ascii="Cambria" w:cs="Cambria"/>
      <w:i/>
      <w:iCs/>
      <w:color w:val="404040"/>
      <w:sz w:val="20"/>
      <w:szCs w:val="20"/>
      <w:lang w:bidi="ar-SA"/>
    </w:rPr>
  </w:style>
  <w:style w:type="character" w:customStyle="1" w:styleId="c7e0e3eeebeee2eeea1c7ede0ea">
    <w:name w:val="Зc7аe0гe3оeeлebоeeвe2оeeкea 1 Зc7нedаe0кea"/>
    <w:basedOn w:val="DefaultParagraphFont"/>
    <w:uiPriority w:val="99"/>
    <w:rPr>
      <w:rFonts w:ascii="Cambria" w:eastAsia="Times New Roman" w:cs="Cambria"/>
      <w:b/>
      <w:bCs/>
      <w:color w:val="365F91"/>
      <w:sz w:val="28"/>
      <w:szCs w:val="28"/>
      <w:lang w:val="en-US" w:eastAsia="x-none"/>
    </w:rPr>
  </w:style>
  <w:style w:type="character" w:customStyle="1" w:styleId="c7e0e3eeebeee2eeea2c7ede0ea">
    <w:name w:val="Зc7аe0гe3оeeлebоeeвe2оeeкea 2 Зc7нedаe0кea"/>
    <w:basedOn w:val="DefaultParagraphFont"/>
    <w:uiPriority w:val="99"/>
    <w:rPr>
      <w:rFonts w:ascii="Cambria" w:eastAsia="Times New Roman" w:cs="Cambria"/>
      <w:b/>
      <w:bCs/>
      <w:color w:val="4F81BD"/>
      <w:sz w:val="26"/>
      <w:szCs w:val="26"/>
      <w:lang w:val="en-US" w:eastAsia="x-none"/>
    </w:rPr>
  </w:style>
  <w:style w:type="character" w:customStyle="1" w:styleId="c7e0e3eeebeee2eeea3c7ede0ea">
    <w:name w:val="Зc7аe0гe3оeeлebоeeвe2оeeкea 3 Зc7нedаe0кea"/>
    <w:basedOn w:val="DefaultParagraphFont"/>
    <w:uiPriority w:val="99"/>
    <w:rPr>
      <w:rFonts w:ascii="Cambria" w:eastAsia="Times New Roman" w:cs="Cambria"/>
      <w:b/>
      <w:bCs/>
      <w:color w:val="4F81BD"/>
      <w:lang w:val="en-US" w:eastAsia="x-none"/>
    </w:rPr>
  </w:style>
  <w:style w:type="character" w:customStyle="1" w:styleId="c7e0e3eeebeee2eeea4c7ede0ea">
    <w:name w:val="Зc7аe0гe3оeeлebоeeвe2оeeкea 4 Зc7нedаe0кea"/>
    <w:basedOn w:val="DefaultParagraphFont"/>
    <w:uiPriority w:val="99"/>
    <w:rPr>
      <w:rFonts w:ascii="Cambria" w:eastAsia="Times New Roman" w:cs="Cambria"/>
      <w:b/>
      <w:bCs/>
      <w:i/>
      <w:iCs/>
      <w:color w:val="4F81BD"/>
      <w:lang w:val="en-US" w:eastAsia="x-none"/>
    </w:rPr>
  </w:style>
  <w:style w:type="character" w:customStyle="1" w:styleId="c7e0e3eeebeee2eeea5c7ede0ea">
    <w:name w:val="Зc7аe0гe3оeeлebоeeвe2оeeкea 5 Зc7нedаe0кea"/>
    <w:basedOn w:val="DefaultParagraphFont"/>
    <w:uiPriority w:val="99"/>
    <w:rPr>
      <w:rFonts w:ascii="Cambria" w:eastAsia="Times New Roman" w:cs="Cambria"/>
      <w:color w:val="243F60"/>
      <w:lang w:val="en-US" w:eastAsia="x-none"/>
    </w:rPr>
  </w:style>
  <w:style w:type="character" w:customStyle="1" w:styleId="c7e0e3eeebeee2eeea6c7ede0ea">
    <w:name w:val="Зc7аe0гe3оeeлebоeeвe2оeeкea 6 Зc7нedаe0кea"/>
    <w:basedOn w:val="DefaultParagraphFont"/>
    <w:uiPriority w:val="99"/>
    <w:rPr>
      <w:rFonts w:ascii="Cambria" w:eastAsia="Times New Roman" w:cs="Cambria"/>
      <w:i/>
      <w:iCs/>
      <w:color w:val="243F60"/>
      <w:lang w:val="en-US" w:eastAsia="x-none"/>
    </w:rPr>
  </w:style>
  <w:style w:type="character" w:customStyle="1" w:styleId="c7e0e3eeebeee2eeea7c7ede0ea">
    <w:name w:val="Зc7аe0гe3оeeлebоeeвe2оeeкea 7 Зc7нedаe0кea"/>
    <w:basedOn w:val="DefaultParagraphFont"/>
    <w:uiPriority w:val="99"/>
    <w:rPr>
      <w:rFonts w:ascii="Cambria" w:eastAsia="Times New Roman" w:cs="Cambria"/>
      <w:i/>
      <w:iCs/>
      <w:color w:val="404040"/>
      <w:lang w:val="en-US" w:eastAsia="x-none"/>
    </w:rPr>
  </w:style>
  <w:style w:type="character" w:customStyle="1" w:styleId="c7e0e3eeebeee2eeea8c7ede0ea">
    <w:name w:val="Зc7аe0гe3оeeлebоeeвe2оeeкea 8 Зc7нedаe0кea"/>
    <w:basedOn w:val="DefaultParagraphFont"/>
    <w:uiPriority w:val="99"/>
    <w:rPr>
      <w:rFonts w:ascii="Cambria" w:eastAsia="Times New Roman" w:cs="Cambria"/>
      <w:color w:val="4F81BD"/>
      <w:sz w:val="20"/>
      <w:szCs w:val="20"/>
      <w:lang w:val="en-US" w:eastAsia="x-none"/>
    </w:rPr>
  </w:style>
  <w:style w:type="character" w:customStyle="1" w:styleId="c7e0e3eeebeee2eeea9c7ede0ea">
    <w:name w:val="Зc7аe0гe3оeeлebоeeвe2оeeкea 9 Зc7нedаe0кea"/>
    <w:basedOn w:val="DefaultParagraphFont"/>
    <w:uiPriority w:val="99"/>
    <w:rPr>
      <w:rFonts w:ascii="Cambria" w:eastAsia="Times New Roman" w:cs="Cambria"/>
      <w:i/>
      <w:iCs/>
      <w:color w:val="404040"/>
      <w:sz w:val="20"/>
      <w:szCs w:val="20"/>
      <w:lang w:val="en-US" w:eastAsia="x-none"/>
    </w:rPr>
  </w:style>
  <w:style w:type="character" w:customStyle="1" w:styleId="cde0e7e2e0ede8e5c7ede0ea">
    <w:name w:val="Нcdаe0зe7вe2аe0нedиe8еe5 Зc7нedаe0кea"/>
    <w:basedOn w:val="DefaultParagraphFont"/>
    <w:uiPriority w:val="99"/>
    <w:rPr>
      <w:rFonts w:ascii="Cambria" w:eastAsia="Times New Roman" w:cs="Cambria"/>
      <w:color w:val="17365D"/>
      <w:spacing w:val="5"/>
      <w:kern w:val="1"/>
      <w:sz w:val="52"/>
      <w:szCs w:val="52"/>
      <w:lang w:val="en-US" w:eastAsia="x-none"/>
    </w:rPr>
  </w:style>
  <w:style w:type="character" w:customStyle="1" w:styleId="cfeee4e7e0e3eeebeee2eeeac7ede0ea">
    <w:name w:val="Пcfоeeдe4зe7аe0гe3оeeлebоeeвe2оeeкea Зc7нedаe0кea"/>
    <w:basedOn w:val="DefaultParagraphFont"/>
    <w:uiPriority w:val="99"/>
    <w:rPr>
      <w:rFonts w:ascii="Cambria" w:eastAsia="Times New Roman" w:cs="Cambria"/>
      <w:i/>
      <w:iCs/>
      <w:color w:val="4F81BD"/>
      <w:spacing w:val="15"/>
      <w:lang w:val="en-US" w:eastAsia="x-none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c2fbe4e5ebe5ede8e5">
    <w:name w:val="Вc2ыfbдe4еe5лebеe5нedиe8еe5"/>
    <w:basedOn w:val="DefaultParagraphFont"/>
    <w:uiPriority w:val="99"/>
    <w:rPr>
      <w:rFonts w:cs="Times New Roman"/>
      <w:i/>
      <w:iCs/>
    </w:rPr>
  </w:style>
  <w:style w:type="character" w:customStyle="1" w:styleId="d6e8f2e0f2e02c7ede0ea">
    <w:name w:val="Цd6иe8тf2аe0тf2аe0 2 Зc7нedаe0кea"/>
    <w:basedOn w:val="DefaultParagraphFont"/>
    <w:uiPriority w:val="99"/>
    <w:rPr>
      <w:rFonts w:ascii="Times New Roman" w:eastAsia="Times New Roman" w:cs="Times New Roman"/>
      <w:i/>
      <w:iCs/>
      <w:color w:val="000000"/>
      <w:lang w:val="en-US" w:eastAsia="x-none"/>
    </w:rPr>
  </w:style>
  <w:style w:type="character" w:customStyle="1" w:styleId="c2fbe4e5ebe5edede0fff6e8f2e0f2e0c7ede0ea">
    <w:name w:val="Вc2ыfbдe4еe5лebеe5нedнedаe0яff цf6иe8тf2аe0тf2аe0 Зc7нedаe0кea"/>
    <w:basedOn w:val="DefaultParagraphFont"/>
    <w:uiPriority w:val="99"/>
    <w:rPr>
      <w:rFonts w:ascii="Times New Roman" w:eastAsia="Times New Roman" w:cs="Times New Roman"/>
      <w:b/>
      <w:bCs/>
      <w:i/>
      <w:iCs/>
      <w:color w:val="4F81BD"/>
      <w:lang w:val="en-US" w:eastAsia="x-none"/>
    </w:rPr>
  </w:style>
  <w:style w:type="character" w:styleId="SubtleEmphasis">
    <w:name w:val="Subtle Emphasis"/>
    <w:basedOn w:val="DefaultParagraphFont"/>
    <w:uiPriority w:val="99"/>
    <w:qFormat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Pr>
      <w:rFonts w:cs="Times New Roman"/>
      <w:b/>
      <w:bCs/>
      <w:smallCaps/>
      <w:spacing w:val="5"/>
    </w:rPr>
  </w:style>
  <w:style w:type="character" w:customStyle="1" w:styleId="c2e5f0f5ede8e9eaeeebeeedf2e8f2f3ebc7ede0ea">
    <w:name w:val="Вc2еe5рf0хf5нedиe8йe9 кeaоeeлebоeeнedтf2иe8тf2уf3лeb Зc7нedаe0кea"/>
    <w:basedOn w:val="DefaultParagraphFont"/>
    <w:uiPriority w:val="99"/>
    <w:rPr>
      <w:rFonts w:ascii="Times New Roman" w:eastAsia="Times New Roman" w:cs="Times New Roman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d2e5eaf1f2c7ede0ea">
    <w:name w:val="Тd2еe5кeaсf1тf2 Зc7нedаe0кea"/>
    <w:basedOn w:val="DefaultParagraphFont"/>
    <w:uiPriority w:val="99"/>
    <w:rPr>
      <w:rFonts w:ascii="Courier New" w:eastAsia="Times New Roman" w:cs="Courier New"/>
      <w:sz w:val="20"/>
      <w:szCs w:val="20"/>
    </w:rPr>
  </w:style>
  <w:style w:type="character" w:customStyle="1" w:styleId="cef1edeee2edeee9f2e5eaf1f2c7ede0ea">
    <w:name w:val="Оceсf1нedоeeвe2нedоeeйe9 тf2еe5кeaсf1тf2 Зc7нedаe0кea"/>
    <w:basedOn w:val="DefaultParagraphFont"/>
    <w:uiPriority w:val="99"/>
    <w:rPr>
      <w:rFonts w:ascii="Times New Roman" w:eastAsia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DefaultParagraphFont"/>
    <w:uiPriority w:val="99"/>
    <w:rPr>
      <w:rFonts w:ascii="Times New Roman" w:eastAsia="Times New Roman" w:cs="Times New Roman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basedOn w:val="DefaultParagraphFont"/>
    <w:uiPriority w:val="99"/>
    <w:rPr>
      <w:rFonts w:ascii="Times New Roman" w:eastAsia="Times New Roman" w:cs="Times New Roman"/>
    </w:rPr>
  </w:style>
  <w:style w:type="character" w:customStyle="1" w:styleId="cef1edeee2edeee9f2e5eaf1f2">
    <w:name w:val="Оceсf1нedоeeвe2нedоeeйe9 тf2еe5кeaсf1тf2_"/>
    <w:basedOn w:val="DefaultParagraphFont"/>
    <w:uiPriority w:val="99"/>
    <w:rPr>
      <w:rFonts w:cs="Times New Roman"/>
      <w:sz w:val="26"/>
      <w:szCs w:val="26"/>
      <w:shd w:val="clear" w:color="auto" w:fill="FFFFFF"/>
    </w:rPr>
  </w:style>
  <w:style w:type="character" w:customStyle="1" w:styleId="cef1edeee2edeee9f2e5eaf1f2c8edf2e5f0e2e0eb0pt">
    <w:name w:val="Оceсf1нedоeeвe2нedоeeйe9 тf2еe5кeaсf1тf2 + Иc8нedтf2еe5рf0вe2аe0лeb 0 pt"/>
    <w:basedOn w:val="cef1edeee2edeee9f2e5eaf1f2"/>
    <w:uiPriority w:val="99"/>
    <w:rPr>
      <w:rFonts w:ascii="Times New Roman" w:eastAsia="Times New Roman" w:cs="Times New Roman"/>
      <w:color w:val="000000"/>
      <w:spacing w:val="10"/>
      <w:sz w:val="26"/>
      <w:szCs w:val="26"/>
      <w:shd w:val="clear" w:color="auto" w:fill="FFFFFF"/>
    </w:rPr>
  </w:style>
  <w:style w:type="character" w:customStyle="1" w:styleId="snippetequal">
    <w:name w:val="snippet_equal"/>
    <w:basedOn w:val="DefaultParagraphFont"/>
    <w:uiPriority w:val="99"/>
    <w:rPr>
      <w:rFonts w:cs="Times New Roman"/>
    </w:rPr>
  </w:style>
  <w:style w:type="character" w:customStyle="1" w:styleId="c8edf2e5f0ede5f2-f1f1fbebeae0">
    <w:name w:val="Иc8нedтf2еe5рf0нedеe5тf2-сf1сf1ыfbлebкeaаe0"/>
    <w:basedOn w:val="DefaultParagraphFont"/>
    <w:uiPriority w:val="99"/>
    <w:rPr>
      <w:rFonts w:cs="Times New Roman"/>
      <w:color w:val="0000FF"/>
      <w:u w:val="single"/>
    </w:rPr>
  </w:style>
  <w:style w:type="character" w:customStyle="1" w:styleId="cef1edeee2edeee9f2e5eaf1f2f1eef2f1f2f3efeeec3c7ede0ea">
    <w:name w:val="Оceсf1нedоeeвe2нedоeeйe9 тf2еe5кeaсf1тf2 сf1 оeeтf2сf1тf2уf3пefоeeмec 3 Зc7нedаe0кea"/>
    <w:basedOn w:val="DefaultParagraphFont"/>
    <w:uiPriority w:val="99"/>
    <w:rPr>
      <w:rFonts w:ascii="Times New Roman" w:eastAsia="Times New Roman" w:cs="Times New Roman"/>
      <w:sz w:val="16"/>
      <w:szCs w:val="16"/>
    </w:rPr>
  </w:style>
  <w:style w:type="character" w:customStyle="1" w:styleId="c3e8efe5f0f2e5eaf1f2eee2e0fff1f1fbebeae0">
    <w:name w:val="Гc3иe8пefеe5рf0тf2еe5кeaсf1тf2оeeвe2аe0яff сf1сf1ыfbлebкeaаe0"/>
    <w:basedOn w:val="DefaultParagraphFont"/>
    <w:uiPriority w:val="99"/>
    <w:rPr>
      <w:rFonts w:cs="Times New Roman"/>
      <w:color w:val="106BBE"/>
    </w:rPr>
  </w:style>
  <w:style w:type="character" w:customStyle="1" w:styleId="cef1edeee2edeee9f2e5eaf1f2c7ede0ea1">
    <w:name w:val="Оceсf1нedоeeвe2нedоeeйe9 тf2еe5кeaсf1тf2 Зc7нedаe0кea1"/>
    <w:basedOn w:val="DefaultParagraphFont"/>
    <w:uiPriority w:val="99"/>
    <w:rPr>
      <w:rFonts w:ascii="Times New Roman" w:eastAsia="Times New Roman" w:cs="Times New Roman"/>
      <w:spacing w:val="3"/>
      <w:sz w:val="20"/>
      <w:szCs w:val="20"/>
    </w:rPr>
  </w:style>
  <w:style w:type="character" w:customStyle="1" w:styleId="9">
    <w:name w:val="9"/>
    <w:basedOn w:val="DefaultParagraphFont"/>
    <w:uiPriority w:val="99"/>
    <w:rPr>
      <w:rFonts w:cs="Times New Roman"/>
    </w:rPr>
  </w:style>
  <w:style w:type="character" w:customStyle="1" w:styleId="cef1edeee2edeee9f2e5eaf1f22">
    <w:name w:val="Оceсf1нedоeeвe2нedоeeйe9 тf2еe5кeaсf1тf2 (2)_"/>
    <w:basedOn w:val="DefaultParagraphFont"/>
    <w:uiPriority w:val="99"/>
    <w:rPr>
      <w:rFonts w:ascii="Times New Roman" w:eastAsia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/>
      <w:color w:val="000000"/>
      <w:sz w:val="28"/>
    </w:rPr>
  </w:style>
  <w:style w:type="character" w:customStyle="1" w:styleId="ListLabel2">
    <w:name w:val="ListLabel 2"/>
    <w:uiPriority w:val="99"/>
    <w:rPr>
      <w:rFonts w:ascii="Times New Roman" w:eastAsia="Times New Roman"/>
      <w:color w:val="000000"/>
      <w:sz w:val="28"/>
    </w:rPr>
  </w:style>
  <w:style w:type="character" w:customStyle="1" w:styleId="ListLabel3">
    <w:name w:val="ListLabel 3"/>
    <w:uiPriority w:val="99"/>
    <w:rPr>
      <w:rFonts w:ascii="Times New Roman" w:eastAsia="Times New Roman"/>
      <w:sz w:val="28"/>
    </w:rPr>
  </w:style>
  <w:style w:type="character" w:customStyle="1" w:styleId="cef1edeee2edeee9f2e5eaf1f2caf3f0f1e8e2">
    <w:name w:val="Оceсf1нedоeeвe2нedоeeйe9 тf2еe5кeaсf1тf2 + Кcaуf3рf0сf1иe8вe2"/>
    <w:aliases w:val="Иc8нedтf2еe5рf0вe2аe0лeb 0 pt"/>
    <w:basedOn w:val="cef1edeee2edeee9f2e5eaf1f2"/>
    <w:uiPriority w:val="99"/>
    <w:rPr>
      <w:rFonts w:cs="Times New Roman"/>
      <w:i/>
      <w:iCs/>
      <w:color w:val="000000"/>
      <w:spacing w:val="5"/>
      <w:sz w:val="26"/>
      <w:szCs w:val="26"/>
      <w:shd w:val="clear" w:color="auto" w:fill="FFFFFF"/>
    </w:rPr>
  </w:style>
  <w:style w:type="character" w:customStyle="1" w:styleId="ListLabel4">
    <w:name w:val="ListLabel 4"/>
    <w:uiPriority w:val="99"/>
    <w:rPr>
      <w:rFonts w:ascii="Times New Roman" w:hAnsi="Times New Roman"/>
      <w:color w:val="000000"/>
      <w:sz w:val="28"/>
    </w:rPr>
  </w:style>
  <w:style w:type="character" w:customStyle="1" w:styleId="ListLabel5">
    <w:name w:val="ListLabel 5"/>
    <w:uiPriority w:val="99"/>
    <w:rPr>
      <w:rFonts w:ascii="Times New Roman" w:hAnsi="Times New Roman"/>
      <w:color w:val="000000"/>
      <w:sz w:val="28"/>
    </w:rPr>
  </w:style>
  <w:style w:type="character" w:customStyle="1" w:styleId="ListLabel6">
    <w:name w:val="ListLabel 6"/>
    <w:uiPriority w:val="99"/>
    <w:rPr>
      <w:rFonts w:ascii="Times New Roman" w:hAnsi="Times New Roman"/>
      <w:color w:val="000000"/>
      <w:sz w:val="28"/>
    </w:rPr>
  </w:style>
  <w:style w:type="character" w:customStyle="1" w:styleId="ListLabel7">
    <w:name w:val="ListLabel 7"/>
    <w:uiPriority w:val="99"/>
    <w:rPr>
      <w:rFonts w:ascii="Times New Roman" w:hAnsi="Times New Roman"/>
      <w:sz w:val="28"/>
    </w:rPr>
  </w:style>
  <w:style w:type="paragraph" w:customStyle="1" w:styleId="c7e0e3eeebeee2eeea">
    <w:name w:val="Зc7аe0гe3оeeлebоeeвe2оeeкea"/>
    <w:basedOn w:val="Normal"/>
    <w:next w:val="cef1edeee2edeee9f2e5eaf1f20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ef1edeee2edeee9f2e5eaf1f20">
    <w:name w:val="Оceсf1нedоeeвe2нedоeeйe9 тf2еe5кeaсf1тf2"/>
    <w:basedOn w:val="Normal"/>
    <w:uiPriority w:val="99"/>
    <w:pPr>
      <w:spacing w:after="120"/>
    </w:pPr>
    <w:rPr>
      <w:lang w:bidi="ar-SA"/>
    </w:rPr>
  </w:style>
  <w:style w:type="paragraph" w:customStyle="1" w:styleId="d1efe8f1eeea">
    <w:name w:val="Сd1пefиe8сf1оeeкea"/>
    <w:basedOn w:val="cef1edeee2edeee9f2e5eaf1f20"/>
    <w:uiPriority w:val="99"/>
  </w:style>
  <w:style w:type="paragraph" w:customStyle="1" w:styleId="cde0e7e2e0ede8e5">
    <w:name w:val="Нcdаe0зe7вe2аe0нedиe8еe5"/>
    <w:basedOn w:val="Normal"/>
    <w:uiPriority w:val="99"/>
    <w:pPr>
      <w:spacing w:before="120" w:after="120"/>
    </w:pPr>
    <w:rPr>
      <w:i/>
      <w:iCs/>
      <w:lang w:bidi="ar-SA"/>
    </w:rPr>
  </w:style>
  <w:style w:type="paragraph" w:customStyle="1" w:styleId="d3eae0e7e0f2e5ebfc">
    <w:name w:val="Уd3кeaаe0зe7аe0тf2еe5лebьfc"/>
    <w:basedOn w:val="Normal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 w:cs="Calibri"/>
      <w:kern w:val="1"/>
      <w:sz w:val="20"/>
      <w:szCs w:val="20"/>
      <w:lang w:bidi="hi-IN"/>
    </w:rPr>
  </w:style>
  <w:style w:type="paragraph" w:customStyle="1" w:styleId="eee1fbf7edfbe9">
    <w:name w:val="оeeбe1ыfbчf7нedыfbйe9"/>
    <w:basedOn w:val="Normal"/>
    <w:uiPriority w:val="99"/>
    <w:rPr>
      <w:lang w:bidi="ar-SA"/>
    </w:rPr>
  </w:style>
  <w:style w:type="paragraph" w:styleId="Caption">
    <w:name w:val="caption"/>
    <w:basedOn w:val="Normal"/>
    <w:uiPriority w:val="99"/>
    <w:qFormat/>
    <w:rPr>
      <w:b/>
      <w:bCs/>
      <w:color w:val="4F81BD"/>
      <w:sz w:val="18"/>
      <w:szCs w:val="18"/>
      <w:lang w:bidi="ar-SA"/>
    </w:rPr>
  </w:style>
  <w:style w:type="paragraph" w:customStyle="1" w:styleId="c7e0e3ebe0e2e8e5">
    <w:name w:val="Зc7аe0гe3лebаe0вe2иe8еe5"/>
    <w:basedOn w:val="Normal"/>
    <w:uiPriority w:val="99"/>
    <w:pPr>
      <w:pBdr>
        <w:bottom w:val="single" w:sz="8" w:space="4" w:color="4F81BD"/>
      </w:pBdr>
      <w:spacing w:after="300"/>
      <w:contextualSpacing/>
    </w:pPr>
    <w:rPr>
      <w:rFonts w:ascii="Cambria" w:cs="Cambria"/>
      <w:color w:val="17365D"/>
      <w:spacing w:val="5"/>
      <w:sz w:val="52"/>
      <w:szCs w:val="52"/>
      <w:lang w:bidi="ar-SA"/>
    </w:rPr>
  </w:style>
  <w:style w:type="paragraph" w:customStyle="1" w:styleId="cfeee4e7e0e3eeebeee2eeea">
    <w:name w:val="Пcfоeeдe4зe7аe0гe3оeeлebоeeвe2оeeкea"/>
    <w:basedOn w:val="Normal"/>
    <w:uiPriority w:val="99"/>
    <w:pPr>
      <w:ind w:firstLine="567"/>
    </w:pPr>
    <w:rPr>
      <w:rFonts w:ascii="Cambria" w:cs="Cambria"/>
      <w:i/>
      <w:iCs/>
      <w:color w:val="4F81BD"/>
      <w:spacing w:val="15"/>
      <w:lang w:bidi="ar-SA"/>
    </w:rPr>
  </w:style>
  <w:style w:type="paragraph" w:styleId="NoSpacing">
    <w:name w:val="No Spacing"/>
    <w:uiPriority w:val="1"/>
    <w:qFormat/>
    <w:pPr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 w:cs="Calibri"/>
      <w:kern w:val="1"/>
      <w:lang w:val="en-US" w:bidi="hi-I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lang w:bidi="ar-SA"/>
    </w:rPr>
  </w:style>
  <w:style w:type="paragraph" w:styleId="Quote">
    <w:name w:val="Quote"/>
    <w:basedOn w:val="Normal"/>
    <w:link w:val="2"/>
    <w:uiPriority w:val="99"/>
    <w:qFormat/>
    <w:rPr>
      <w:i/>
      <w:iCs/>
      <w:color w:val="000000"/>
      <w:lang w:bidi="ar-SA"/>
    </w:rPr>
  </w:style>
  <w:style w:type="character" w:customStyle="1" w:styleId="2">
    <w:name w:val="Цитата 2 Знак"/>
    <w:basedOn w:val="DefaultParagraphFont"/>
    <w:link w:val="Quote"/>
    <w:uiPriority w:val="29"/>
    <w:locked/>
    <w:rPr>
      <w:rFonts w:ascii="Times New Roman" w:eastAsia="Times New Roman" w:hAnsi="Liberation Serif" w:cs="Mangal"/>
      <w:i/>
      <w:iCs/>
      <w:color w:val="404040"/>
      <w:kern w:val="1"/>
      <w:sz w:val="21"/>
      <w:szCs w:val="21"/>
      <w:lang w:bidi="hi-IN"/>
    </w:rPr>
  </w:style>
  <w:style w:type="paragraph" w:styleId="IntenseQuote">
    <w:name w:val="Intense Quote"/>
    <w:basedOn w:val="Normal"/>
    <w:link w:val="a"/>
    <w:uiPriority w:val="99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bidi="ar-SA"/>
    </w:rPr>
  </w:style>
  <w:style w:type="character" w:customStyle="1" w:styleId="a">
    <w:name w:val="Выделенная цитата Знак"/>
    <w:basedOn w:val="DefaultParagraphFont"/>
    <w:link w:val="IntenseQuote"/>
    <w:uiPriority w:val="30"/>
    <w:locked/>
    <w:rPr>
      <w:rFonts w:ascii="Times New Roman" w:eastAsia="Times New Roman" w:hAnsi="Liberation Serif" w:cs="Mangal"/>
      <w:i/>
      <w:iCs/>
      <w:color w:val="5B9BD5"/>
      <w:kern w:val="1"/>
      <w:sz w:val="21"/>
      <w:szCs w:val="21"/>
      <w:lang w:bidi="hi-IN"/>
    </w:rPr>
  </w:style>
  <w:style w:type="paragraph" w:styleId="TOCHeading">
    <w:name w:val="TOC Heading"/>
    <w:basedOn w:val="c7e0e3eeebeee2eeea1"/>
    <w:uiPriority w:val="99"/>
    <w:qFormat/>
  </w:style>
  <w:style w:type="paragraph" w:styleId="BlockText">
    <w:name w:val="Block Text"/>
    <w:basedOn w:val="Normal"/>
    <w:uiPriority w:val="99"/>
    <w:pPr>
      <w:widowControl w:val="0"/>
      <w:shd w:val="clear" w:color="auto" w:fill="FFFFFF"/>
      <w:spacing w:line="274" w:lineRule="exact"/>
      <w:ind w:left="-838" w:right="3413"/>
      <w:jc w:val="center"/>
    </w:pPr>
    <w:rPr>
      <w:b/>
      <w:bCs/>
      <w:lang w:bidi="ar-SA"/>
    </w:rPr>
  </w:style>
  <w:style w:type="paragraph" w:customStyle="1" w:styleId="c2e5f0f5ede8e9eaeeebeeedf2e8f2f3eb">
    <w:name w:val="Вc2еe5рf0хf5нedиe8йe9 кeaоeeлebоeeнedтf2иe8тf2уf3лeb"/>
    <w:basedOn w:val="Normal"/>
    <w:uiPriority w:val="99"/>
    <w:pPr>
      <w:tabs>
        <w:tab w:val="center" w:pos="4677"/>
        <w:tab w:val="right" w:pos="9355"/>
      </w:tabs>
    </w:pPr>
    <w:rPr>
      <w:lang w:bidi="ar-SA"/>
    </w:rPr>
  </w:style>
  <w:style w:type="paragraph" w:styleId="PlainText">
    <w:name w:val="Plain Text"/>
    <w:basedOn w:val="Normal"/>
    <w:link w:val="a0"/>
    <w:uiPriority w:val="99"/>
    <w:rPr>
      <w:rFonts w:ascii="Courier New" w:cs="Courier New"/>
      <w:sz w:val="20"/>
      <w:szCs w:val="20"/>
      <w:lang w:bidi="ar-SA"/>
    </w:rPr>
  </w:style>
  <w:style w:type="character" w:customStyle="1" w:styleId="a0">
    <w:name w:val="Текст Знак"/>
    <w:basedOn w:val="DefaultParagraphFont"/>
    <w:link w:val="PlainText"/>
    <w:uiPriority w:val="99"/>
    <w:semiHidden/>
    <w:locked/>
    <w:rPr>
      <w:rFonts w:ascii="Courier New" w:hAnsi="Courier New" w:cs="Mangal"/>
      <w:kern w:val="1"/>
      <w:sz w:val="18"/>
      <w:szCs w:val="18"/>
      <w:lang w:bidi="hi-IN"/>
    </w:rPr>
  </w:style>
  <w:style w:type="paragraph" w:customStyle="1" w:styleId="cef1edeee2edeee9f2e5eaf1f2f1eef2f1f2f3efeeec">
    <w:name w:val="Оceсf1нedоeeвe2нedоeeйe9 тf2еe5кeaсf1тf2 сf1 оeeтf2сf1тf2уf3пefоeeмec"/>
    <w:basedOn w:val="Normal"/>
    <w:uiPriority w:val="99"/>
    <w:pPr>
      <w:spacing w:after="120"/>
      <w:ind w:left="283"/>
    </w:pPr>
    <w:rPr>
      <w:lang w:bidi="ar-SA"/>
    </w:rPr>
  </w:style>
  <w:style w:type="paragraph" w:styleId="BodyTextIndent2">
    <w:name w:val="Body Text Indent 2"/>
    <w:basedOn w:val="Normal"/>
    <w:link w:val="20"/>
    <w:uiPriority w:val="99"/>
    <w:pPr>
      <w:spacing w:after="120" w:line="480" w:lineRule="auto"/>
      <w:ind w:left="283"/>
    </w:pPr>
    <w:rPr>
      <w:lang w:bidi="ar-SA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customStyle="1" w:styleId="cef1edeee2edeee9f2e5eaf1f21">
    <w:name w:val="Оceсf1нedоeeвe2нedоeeйe9 тf2еe5кeaсf1тf21"/>
    <w:basedOn w:val="Normal"/>
    <w:uiPriority w:val="99"/>
    <w:pPr>
      <w:widowControl w:val="0"/>
      <w:shd w:val="clear" w:color="auto" w:fill="FFFFFF"/>
      <w:spacing w:line="317" w:lineRule="exact"/>
      <w:ind w:firstLine="680"/>
      <w:jc w:val="both"/>
    </w:pPr>
    <w:rPr>
      <w:rFonts w:ascii="Calibri" w:cs="Calibri"/>
      <w:sz w:val="26"/>
      <w:szCs w:val="26"/>
      <w:lang w:bidi="ar-SA"/>
    </w:rPr>
  </w:style>
  <w:style w:type="paragraph" w:customStyle="1" w:styleId="cef1edeee2edeee9f2e5eaf1f220">
    <w:name w:val="Оceсf1нedоeeвe2нedоeeйe9 тf2еe5кeaсf1тf22"/>
    <w:basedOn w:val="Normal"/>
    <w:uiPriority w:val="99"/>
    <w:pPr>
      <w:widowControl w:val="0"/>
      <w:shd w:val="clear" w:color="auto" w:fill="FFFFFF"/>
      <w:spacing w:after="300" w:line="322" w:lineRule="exact"/>
      <w:jc w:val="both"/>
    </w:pPr>
    <w:rPr>
      <w:color w:val="000000"/>
      <w:sz w:val="26"/>
      <w:szCs w:val="26"/>
      <w:lang w:bidi="ar-SA"/>
    </w:rPr>
  </w:style>
  <w:style w:type="paragraph" w:styleId="BodyTextIndent3">
    <w:name w:val="Body Text Indent 3"/>
    <w:basedOn w:val="Normal"/>
    <w:link w:val="3"/>
    <w:uiPriority w:val="99"/>
    <w:pPr>
      <w:spacing w:after="120"/>
      <w:ind w:left="283"/>
    </w:pPr>
    <w:rPr>
      <w:sz w:val="16"/>
      <w:szCs w:val="16"/>
      <w:lang w:bidi="ar-SA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ascii="Times New Roman" w:eastAsia="Times New Roman" w:hAnsi="Liberation Serif" w:cs="Mangal"/>
      <w:kern w:val="1"/>
      <w:sz w:val="14"/>
      <w:szCs w:val="14"/>
      <w:lang w:bidi="hi-IN"/>
    </w:rPr>
  </w:style>
  <w:style w:type="paragraph" w:customStyle="1" w:styleId="cef1edeee2edeee9f2e5eaf1f221">
    <w:name w:val="Оceсf1нedоeeвe2нedоeeйe9 тf2еe5кeaсf1тf2 (2)"/>
    <w:basedOn w:val="Normal"/>
    <w:uiPriority w:val="99"/>
    <w:pPr>
      <w:widowControl w:val="0"/>
      <w:shd w:val="clear" w:color="auto" w:fill="FFFFFF"/>
      <w:spacing w:line="240" w:lineRule="atLeast"/>
    </w:pPr>
    <w:rPr>
      <w:sz w:val="26"/>
      <w:szCs w:val="26"/>
      <w:lang w:bidi="ar-SA"/>
    </w:rPr>
  </w:style>
  <w:style w:type="paragraph" w:customStyle="1" w:styleId="d1eee4e5f0e6e8eceee5e2f0e5e7eae8">
    <w:name w:val="Сd1оeeдe4еe5рf0жe6иe8мecоeeеe5 вe2рf0еe5зe7кeaиe8"/>
    <w:basedOn w:val="Normal"/>
    <w:uiPriority w:val="99"/>
    <w:rPr>
      <w:lang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3F5240"/>
    <w:rPr>
      <w:rFonts w:ascii="Segoe UI" w:eastAsia="MS Mincho" w:hAnsi="Segoe UI" w:cs="Mangal"/>
      <w:sz w:val="18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F5240"/>
    <w:rPr>
      <w:rFonts w:ascii="Segoe UI" w:hAnsi="Segoe UI" w:cs="Mangal"/>
      <w:kern w:val="1"/>
      <w:sz w:val="16"/>
      <w:szCs w:val="16"/>
      <w:lang w:bidi="hi-IN"/>
    </w:rPr>
  </w:style>
  <w:style w:type="character" w:customStyle="1" w:styleId="ConsNonformat">
    <w:name w:val="ConsNonformat Знак"/>
    <w:link w:val="ConsNonformat0"/>
    <w:locked/>
    <w:rsid w:val="008E7176"/>
    <w:rPr>
      <w:rFonts w:ascii="Courier New" w:hAnsi="Courier New"/>
      <w:lang w:val="x-none" w:eastAsia="en-US"/>
    </w:rPr>
  </w:style>
  <w:style w:type="paragraph" w:customStyle="1" w:styleId="ConsNonformat0">
    <w:name w:val="ConsNonformat"/>
    <w:link w:val="ConsNonformat"/>
    <w:qFormat/>
    <w:rsid w:val="008E7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lang w:eastAsia="en-US"/>
    </w:rPr>
  </w:style>
  <w:style w:type="paragraph" w:customStyle="1" w:styleId="s1">
    <w:name w:val="s_1"/>
    <w:basedOn w:val="Normal"/>
    <w:rsid w:val="00581557"/>
    <w:pPr>
      <w:suppressAutoHyphens w:val="0"/>
      <w:autoSpaceDE/>
      <w:autoSpaceDN/>
      <w:adjustRightInd/>
      <w:spacing w:before="100" w:beforeAutospacing="1" w:after="100" w:afterAutospacing="1"/>
    </w:pPr>
    <w:rPr>
      <w:rFonts w:eastAsia="MS Mincho" w:hAnsi="Times New Roman"/>
      <w:kern w:val="0"/>
      <w:lang w:bidi="ar-SA"/>
    </w:rPr>
  </w:style>
  <w:style w:type="character" w:styleId="Emphasis">
    <w:name w:val="Emphasis"/>
    <w:basedOn w:val="DefaultParagraphFont"/>
    <w:uiPriority w:val="20"/>
    <w:qFormat/>
    <w:rsid w:val="00581557"/>
    <w:rPr>
      <w:rFonts w:cs="Times New Roman"/>
      <w:i/>
    </w:rPr>
  </w:style>
  <w:style w:type="character" w:styleId="Hyperlink">
    <w:name w:val="Hyperlink"/>
    <w:basedOn w:val="DefaultParagraphFont"/>
    <w:uiPriority w:val="99"/>
    <w:semiHidden/>
    <w:unhideWhenUsed/>
    <w:rsid w:val="00581557"/>
    <w:rPr>
      <w:rFonts w:cs="Times New Roman"/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DD06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DD066D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Footer">
    <w:name w:val="footer"/>
    <w:basedOn w:val="Normal"/>
    <w:link w:val="a3"/>
    <w:uiPriority w:val="99"/>
    <w:unhideWhenUsed/>
    <w:rsid w:val="00DD066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DD066D"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character" w:customStyle="1" w:styleId="21">
    <w:name w:val="Основной текст (2)_"/>
    <w:link w:val="22"/>
    <w:locked/>
    <w:rsid w:val="00E92F79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E92F79"/>
    <w:pPr>
      <w:widowControl w:val="0"/>
      <w:shd w:val="clear" w:color="auto" w:fill="FFFFFF"/>
      <w:suppressAutoHyphens w:val="0"/>
      <w:autoSpaceDE/>
      <w:autoSpaceDN/>
      <w:adjustRightInd/>
      <w:spacing w:before="60" w:line="403" w:lineRule="exact"/>
      <w:jc w:val="both"/>
    </w:pPr>
    <w:rPr>
      <w:rFonts w:ascii="Calibri" w:eastAsia="MS Mincho" w:hAnsi="Calibri"/>
      <w:kern w:val="0"/>
      <w:sz w:val="22"/>
      <w:szCs w:val="22"/>
      <w:lang w:bidi="ar-SA"/>
    </w:rPr>
  </w:style>
  <w:style w:type="character" w:customStyle="1" w:styleId="211pt">
    <w:name w:val="Основной текст (2) + 11 pt"/>
    <w:rsid w:val="001E7F99"/>
    <w:rPr>
      <w:rFonts w:ascii="Times New Roman" w:hAnsi="Times New Roman"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character" w:customStyle="1" w:styleId="a4">
    <w:name w:val="Название Знак"/>
    <w:aliases w:val="Знак1 Знак"/>
    <w:link w:val="Title"/>
    <w:uiPriority w:val="99"/>
    <w:locked/>
    <w:rsid w:val="00870417"/>
    <w:rPr>
      <w:sz w:val="24"/>
    </w:rPr>
  </w:style>
  <w:style w:type="paragraph" w:styleId="Title">
    <w:name w:val="Title"/>
    <w:aliases w:val="Знак1"/>
    <w:basedOn w:val="Normal"/>
    <w:link w:val="a4"/>
    <w:uiPriority w:val="99"/>
    <w:qFormat/>
    <w:locked/>
    <w:rsid w:val="00870417"/>
    <w:pPr>
      <w:suppressAutoHyphens w:val="0"/>
      <w:autoSpaceDE/>
      <w:autoSpaceDN/>
      <w:adjustRightInd/>
      <w:jc w:val="center"/>
    </w:pPr>
    <w:rPr>
      <w:rFonts w:ascii="Calibri" w:eastAsia="MS Mincho" w:hAnsi="Calibri"/>
      <w:kern w:val="0"/>
      <w:lang w:bidi="ar-SA"/>
    </w:rPr>
  </w:style>
  <w:style w:type="character" w:customStyle="1" w:styleId="12">
    <w:name w:val="Название Знак1"/>
    <w:aliases w:val="Знак1 Знак1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character" w:customStyle="1" w:styleId="15">
    <w:name w:val="Название Знак15"/>
    <w:aliases w:val="Знак1 Знак14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character" w:customStyle="1" w:styleId="14">
    <w:name w:val="Название Знак14"/>
    <w:aliases w:val="Знак1 Знак13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character" w:customStyle="1" w:styleId="13">
    <w:name w:val="Название Знак13"/>
    <w:aliases w:val="Знак1 Знак12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character" w:customStyle="1" w:styleId="120">
    <w:name w:val="Название Знак12"/>
    <w:aliases w:val="Знак1 Знак11"/>
    <w:basedOn w:val="DefaultParagraphFont"/>
    <w:uiPriority w:val="10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character" w:customStyle="1" w:styleId="115">
    <w:name w:val="Название Знак11"/>
    <w:basedOn w:val="DefaultParagraphFont"/>
    <w:uiPriority w:val="10"/>
    <w:rsid w:val="00870417"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character" w:customStyle="1" w:styleId="4">
    <w:name w:val="Основной текст (4)_"/>
    <w:link w:val="40"/>
    <w:locked/>
    <w:rsid w:val="003E6E8D"/>
    <w:rPr>
      <w:rFonts w:ascii="Times New Roman" w:hAnsi="Times New Roman"/>
      <w:b/>
      <w:sz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E6E8D"/>
    <w:pPr>
      <w:widowControl w:val="0"/>
      <w:shd w:val="clear" w:color="auto" w:fill="FFFFFF"/>
      <w:suppressAutoHyphens w:val="0"/>
      <w:autoSpaceDE/>
      <w:autoSpaceDN/>
      <w:adjustRightInd/>
      <w:spacing w:line="221" w:lineRule="exact"/>
    </w:pPr>
    <w:rPr>
      <w:rFonts w:eastAsia="MS Mincho" w:hAnsi="Times New Roman"/>
      <w:b/>
      <w:bCs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pk-rf/chast-1/razdel-i/glava-4/statia-27/" TargetMode="External" /><Relationship Id="rId11" Type="http://schemas.openxmlformats.org/officeDocument/2006/relationships/hyperlink" Target="https://sudact.ru/law/uk-rf/obshchaia-chast/razdel-iv/glava-11/statia-76/" TargetMode="External" /><Relationship Id="rId12" Type="http://schemas.openxmlformats.org/officeDocument/2006/relationships/hyperlink" Target="http://sudact.ru/law/upk-rf/chast-1/razdel-i/glava-4/statia-28/" TargetMode="External" /><Relationship Id="rId13" Type="http://schemas.openxmlformats.org/officeDocument/2006/relationships/hyperlink" Target="http://sudact.ru/law/upk-rf/chast-3/razdel-ix/glava-35/statia-254_1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pk-rf/chast-1/razdel-i/glava-2/statia-6/" TargetMode="External" /><Relationship Id="rId6" Type="http://schemas.openxmlformats.org/officeDocument/2006/relationships/hyperlink" Target="https://sudact.ru/law/upk-rf/chast-3/razdel-ix/glava-35/statia-254_1/" TargetMode="External" /><Relationship Id="rId7" Type="http://schemas.openxmlformats.org/officeDocument/2006/relationships/hyperlink" Target="https://sudact.ru/law/upk-rf/chast-1/razdel-i/glava-4/statia-25/" TargetMode="External" /><Relationship Id="rId8" Type="http://schemas.openxmlformats.org/officeDocument/2006/relationships/hyperlink" Target="http://sudact.ru/law/upk-rf/chast-1/razdel-i/glava-4/statia-25/" TargetMode="External" /><Relationship Id="rId9" Type="http://schemas.openxmlformats.org/officeDocument/2006/relationships/hyperlink" Target="http://sudact.ru/law/uk-rf/obshchaia-chast/razdel-iv/glava-11/statia-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7FCA4-56AD-41D0-8CC1-BEF2849C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